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bottomFromText="200" w:vertAnchor="page" w:horzAnchor="margin" w:tblpXSpec="center" w:tblpY="281"/>
        <w:tblW w:w="9889" w:type="dxa"/>
        <w:jc w:val="center"/>
        <w:tblLayout w:type="fixed"/>
        <w:tblLook w:val="01E0" w:firstRow="1" w:lastRow="1" w:firstColumn="1" w:lastColumn="1" w:noHBand="0" w:noVBand="0"/>
      </w:tblPr>
      <w:tblGrid>
        <w:gridCol w:w="4361"/>
        <w:gridCol w:w="5528"/>
      </w:tblGrid>
      <w:tr w:rsidR="004B58D6">
        <w:trPr>
          <w:trHeight w:val="2336"/>
          <w:jc w:val="center"/>
        </w:trPr>
        <w:tc>
          <w:tcPr>
            <w:tcW w:w="4361" w:type="dxa"/>
          </w:tcPr>
          <w:p w:rsidR="004B58D6" w:rsidRDefault="004B58D6">
            <w:pPr>
              <w:spacing w:line="276" w:lineRule="auto"/>
              <w:rPr>
                <w:lang w:eastAsia="en-US"/>
              </w:rPr>
            </w:pPr>
            <w:bookmarkStart w:id="0" w:name="_GoBack"/>
            <w:bookmarkEnd w:id="0"/>
          </w:p>
          <w:p w:rsidR="004B58D6" w:rsidRDefault="00E3292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Рассмотрено на заседании ПЦК</w:t>
            </w:r>
          </w:p>
          <w:p w:rsidR="004B58D6" w:rsidRDefault="00E3292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Протокол № 3</w:t>
            </w:r>
          </w:p>
          <w:p w:rsidR="004B58D6" w:rsidRDefault="00E3292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от «</w:t>
            </w:r>
            <w:r>
              <w:rPr>
                <w:u w:val="single"/>
                <w:lang w:eastAsia="en-US"/>
              </w:rPr>
              <w:t xml:space="preserve"> 06 ноября»  2025</w:t>
            </w:r>
            <w:r>
              <w:rPr>
                <w:lang w:eastAsia="en-US"/>
              </w:rPr>
              <w:t>г</w:t>
            </w:r>
          </w:p>
        </w:tc>
        <w:tc>
          <w:tcPr>
            <w:tcW w:w="5527" w:type="dxa"/>
          </w:tcPr>
          <w:p w:rsidR="004B58D6" w:rsidRDefault="00E32924">
            <w:pPr>
              <w:pStyle w:val="af3"/>
              <w:widowControl/>
              <w:spacing w:line="276" w:lineRule="auto"/>
              <w:ind w:right="12"/>
              <w:jc w:val="right"/>
              <w:rPr>
                <w:rFonts w:ascii="Times New Roman" w:hAnsi="Times New Roman"/>
                <w:b w:val="0"/>
                <w:bCs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 w:val="0"/>
                <w:bCs/>
                <w:iCs/>
                <w:sz w:val="24"/>
                <w:szCs w:val="24"/>
                <w:lang w:eastAsia="en-US"/>
              </w:rPr>
              <w:t>УТВЕРЖДАЮ</w:t>
            </w:r>
          </w:p>
          <w:p w:rsidR="004B58D6" w:rsidRDefault="00E32924">
            <w:pPr>
              <w:pStyle w:val="ad"/>
              <w:widowControl/>
              <w:spacing w:line="276" w:lineRule="auto"/>
              <w:ind w:right="12"/>
              <w:jc w:val="right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Заместитель директора</w:t>
            </w:r>
          </w:p>
          <w:p w:rsidR="004B58D6" w:rsidRDefault="00E32924">
            <w:pPr>
              <w:pStyle w:val="ad"/>
              <w:widowControl/>
              <w:spacing w:line="276" w:lineRule="auto"/>
              <w:ind w:right="12"/>
              <w:jc w:val="right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______________Деркач Т.Е.</w:t>
            </w:r>
          </w:p>
          <w:p w:rsidR="004B58D6" w:rsidRDefault="00E32924">
            <w:pPr>
              <w:pStyle w:val="ad"/>
              <w:widowControl/>
              <w:spacing w:line="276" w:lineRule="auto"/>
              <w:ind w:right="12"/>
              <w:jc w:val="right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«___» ___________2025_ года</w:t>
            </w:r>
          </w:p>
          <w:p w:rsidR="004B58D6" w:rsidRDefault="004B58D6">
            <w:pPr>
              <w:spacing w:line="276" w:lineRule="auto"/>
              <w:jc w:val="right"/>
              <w:rPr>
                <w:sz w:val="16"/>
                <w:szCs w:val="16"/>
                <w:lang w:eastAsia="en-US"/>
              </w:rPr>
            </w:pPr>
          </w:p>
        </w:tc>
      </w:tr>
    </w:tbl>
    <w:p w:rsidR="004B58D6" w:rsidRDefault="00E32924">
      <w:pPr>
        <w:jc w:val="center"/>
        <w:rPr>
          <w:b/>
        </w:rPr>
      </w:pPr>
      <w:r>
        <w:rPr>
          <w:b/>
        </w:rPr>
        <w:t xml:space="preserve">ПЕРЕЧЕНЬ ВОПРОСОВ ДЛЯ ПРОВЕДЕНИЯ ПРОМЕЖУТОЧНОЙ АТТЕСТАЦИИ В ФОРМЕ ЗАЧЕТА, ДИФФЕРЕНЦИРОВАННОГО </w:t>
      </w:r>
      <w:r>
        <w:rPr>
          <w:b/>
        </w:rPr>
        <w:t>ЗАЧЕТА,</w:t>
      </w:r>
      <w:r>
        <w:rPr>
          <w:b/>
          <w:u w:val="single"/>
        </w:rPr>
        <w:t xml:space="preserve"> </w:t>
      </w:r>
      <w:r>
        <w:rPr>
          <w:b/>
        </w:rPr>
        <w:t>КОМПЛЕКСНОГО ДИФФЕРЕНЦИРОВАННОГО ЗАЧЕТА, КОМПЛЕКСНОГО ЗАЧЕТА</w:t>
      </w:r>
      <w:r>
        <w:rPr>
          <w:b/>
          <w:u w:val="single"/>
        </w:rPr>
        <w:t>,</w:t>
      </w:r>
      <w:r>
        <w:rPr>
          <w:b/>
        </w:rPr>
        <w:t xml:space="preserve"> </w:t>
      </w:r>
      <w:r>
        <w:rPr>
          <w:b/>
          <w:u w:val="single"/>
        </w:rPr>
        <w:t>ЭКЗАМЕНА</w:t>
      </w:r>
      <w:r>
        <w:rPr>
          <w:b/>
        </w:rPr>
        <w:t>, КОМПЛЕСНОГО ЭКЗАМЕНА   ПО</w:t>
      </w:r>
    </w:p>
    <w:p w:rsidR="004B58D6" w:rsidRDefault="00E32924">
      <w:pPr>
        <w:jc w:val="center"/>
        <w:rPr>
          <w:sz w:val="16"/>
          <w:szCs w:val="16"/>
        </w:rPr>
      </w:pPr>
      <w:r>
        <w:rPr>
          <w:sz w:val="16"/>
          <w:szCs w:val="16"/>
        </w:rPr>
        <w:t>нужное подчеркнуть</w:t>
      </w:r>
    </w:p>
    <w:p w:rsidR="004B58D6" w:rsidRDefault="00E32924">
      <w:pPr>
        <w:jc w:val="center"/>
        <w:rPr>
          <w:b/>
        </w:rPr>
      </w:pPr>
      <w:r>
        <w:rPr>
          <w:b/>
        </w:rPr>
        <w:t xml:space="preserve"> УЧЕБНОЙ ДИСЦИПЛИНЕ, МДК  </w:t>
      </w:r>
    </w:p>
    <w:p w:rsidR="004B58D6" w:rsidRDefault="004B58D6">
      <w:pPr>
        <w:jc w:val="center"/>
        <w:rPr>
          <w:b/>
        </w:rPr>
      </w:pPr>
    </w:p>
    <w:p w:rsidR="004B58D6" w:rsidRDefault="00E32924">
      <w:pPr>
        <w:jc w:val="center"/>
        <w:rPr>
          <w:u w:val="single"/>
        </w:rPr>
      </w:pPr>
      <w:r>
        <w:rPr>
          <w:u w:val="single"/>
        </w:rPr>
        <w:t xml:space="preserve">Безопасность жизнедеятельности </w:t>
      </w:r>
    </w:p>
    <w:p w:rsidR="004B58D6" w:rsidRDefault="00E32924">
      <w:pPr>
        <w:jc w:val="center"/>
        <w:rPr>
          <w:sz w:val="16"/>
          <w:szCs w:val="16"/>
        </w:rPr>
      </w:pPr>
      <w:r>
        <w:rPr>
          <w:sz w:val="16"/>
          <w:szCs w:val="16"/>
        </w:rPr>
        <w:t>наименование учебной дисциплины, МДК</w:t>
      </w:r>
    </w:p>
    <w:p w:rsidR="004B58D6" w:rsidRDefault="004B58D6">
      <w:pPr>
        <w:jc w:val="center"/>
        <w:rPr>
          <w:b/>
        </w:rPr>
      </w:pPr>
    </w:p>
    <w:p w:rsidR="004B58D6" w:rsidRDefault="00E3292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Style w:val="6"/>
          <w:b w:val="0"/>
        </w:rPr>
      </w:pPr>
      <w:r>
        <w:t xml:space="preserve">Для обучающихся 2 курса по </w:t>
      </w:r>
      <w:r>
        <w:t>профессии:</w:t>
      </w:r>
      <w:r>
        <w:rPr>
          <w:rStyle w:val="6"/>
          <w:b w:val="0"/>
        </w:rPr>
        <w:t xml:space="preserve"> 08.01.18 </w:t>
      </w:r>
      <w:r>
        <w:t>Электромонтажник электрических сетей и электрооборудования</w:t>
      </w:r>
      <w:r>
        <w:rPr>
          <w:rStyle w:val="6"/>
          <w:b w:val="0"/>
        </w:rPr>
        <w:t xml:space="preserve"> ЭМ 21-24</w:t>
      </w:r>
    </w:p>
    <w:p w:rsidR="004B58D6" w:rsidRDefault="004B58D6">
      <w:pPr>
        <w:jc w:val="both"/>
        <w:rPr>
          <w:sz w:val="16"/>
          <w:szCs w:val="16"/>
        </w:rPr>
      </w:pPr>
    </w:p>
    <w:p w:rsidR="004B58D6" w:rsidRDefault="004B58D6">
      <w:pPr>
        <w:jc w:val="both"/>
        <w:rPr>
          <w:sz w:val="16"/>
          <w:szCs w:val="16"/>
        </w:rPr>
      </w:pPr>
    </w:p>
    <w:p w:rsidR="004B58D6" w:rsidRDefault="00E32924">
      <w:pPr>
        <w:jc w:val="center"/>
        <w:rPr>
          <w:sz w:val="16"/>
          <w:szCs w:val="16"/>
          <w:u w:val="single"/>
        </w:rPr>
      </w:pPr>
      <w:r>
        <w:rPr>
          <w:sz w:val="16"/>
          <w:szCs w:val="16"/>
          <w:u w:val="single"/>
        </w:rPr>
        <w:t>(код и наименование специальности.)</w:t>
      </w:r>
    </w:p>
    <w:p w:rsidR="004B58D6" w:rsidRDefault="004B58D6">
      <w:pPr>
        <w:jc w:val="both"/>
        <w:rPr>
          <w:sz w:val="16"/>
          <w:szCs w:val="16"/>
        </w:rPr>
      </w:pPr>
    </w:p>
    <w:p w:rsidR="004B58D6" w:rsidRDefault="00E32924">
      <w:pPr>
        <w:pStyle w:val="aff"/>
        <w:numPr>
          <w:ilvl w:val="0"/>
          <w:numId w:val="1"/>
        </w:numPr>
        <w:spacing w:line="360" w:lineRule="auto"/>
        <w:jc w:val="both"/>
        <w:rPr>
          <w:color w:val="000000" w:themeColor="text1"/>
        </w:rPr>
      </w:pPr>
      <w:r>
        <w:rPr>
          <w:color w:val="000000"/>
        </w:rPr>
        <w:t>Влияние окружающей среды на здоровье человека</w:t>
      </w:r>
    </w:p>
    <w:p w:rsidR="004B58D6" w:rsidRDefault="00E32924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color w:val="000000"/>
        </w:rPr>
        <w:t xml:space="preserve"> Здоровый образ жизни как система индивидуального поведения человека, направленная </w:t>
      </w:r>
      <w:r>
        <w:rPr>
          <w:color w:val="000000"/>
        </w:rPr>
        <w:t>на сохранение и укрепление здоровья.</w:t>
      </w:r>
    </w:p>
    <w:p w:rsidR="004B58D6" w:rsidRDefault="00E32924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color w:val="000000"/>
        </w:rPr>
        <w:t>Наиболее распространенные инфекционные болезни, причины их возникновения.</w:t>
      </w:r>
    </w:p>
    <w:p w:rsidR="004B58D6" w:rsidRDefault="00E32924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color w:val="000000"/>
        </w:rPr>
        <w:t>Действие ионизирующих излучений на организм человека</w:t>
      </w:r>
    </w:p>
    <w:p w:rsidR="004B58D6" w:rsidRDefault="00E32924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color w:val="000000"/>
        </w:rPr>
        <w:t>Производственный шум и его воздействие на человека.</w:t>
      </w:r>
    </w:p>
    <w:p w:rsidR="004B58D6" w:rsidRDefault="00E32924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color w:val="000000"/>
        </w:rPr>
        <w:t>Производственная вибрация и ее воздейств</w:t>
      </w:r>
      <w:r>
        <w:rPr>
          <w:color w:val="000000"/>
        </w:rPr>
        <w:t>ие на человека.</w:t>
      </w:r>
    </w:p>
    <w:p w:rsidR="004B58D6" w:rsidRDefault="00E32924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color w:val="000000"/>
        </w:rPr>
        <w:t>Требования к освещению помещений и рабочих мест.</w:t>
      </w:r>
    </w:p>
    <w:p w:rsidR="004B58D6" w:rsidRDefault="00E32924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color w:val="000000"/>
        </w:rPr>
        <w:t>Промышленная вентиляция и кондиционирование.</w:t>
      </w:r>
    </w:p>
    <w:p w:rsidR="004B58D6" w:rsidRDefault="00E32924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color w:val="000000"/>
        </w:rPr>
        <w:t>Общие санитарно-технические требования к производственным помещениям и рабочим местам.</w:t>
      </w:r>
    </w:p>
    <w:p w:rsidR="004B58D6" w:rsidRDefault="00E32924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color w:val="000000"/>
        </w:rPr>
        <w:t>Профессиональные вредности производственной среды.</w:t>
      </w:r>
    </w:p>
    <w:p w:rsidR="004B58D6" w:rsidRDefault="00E32924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color w:val="000000"/>
        </w:rPr>
        <w:t>Классифи</w:t>
      </w:r>
      <w:r>
        <w:rPr>
          <w:color w:val="000000"/>
        </w:rPr>
        <w:t>кация вредных веществ по степени воздействия на организм человека.</w:t>
      </w:r>
    </w:p>
    <w:p w:rsidR="004B58D6" w:rsidRDefault="00E32924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color w:val="000000"/>
        </w:rPr>
        <w:t>Влияние на человека электромагнитных полей и (неионизирующих) излучений.</w:t>
      </w:r>
    </w:p>
    <w:p w:rsidR="004B58D6" w:rsidRDefault="00E32924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color w:val="000000"/>
        </w:rPr>
        <w:t>Электрический ток и его влияние на человека.</w:t>
      </w:r>
    </w:p>
    <w:p w:rsidR="004B58D6" w:rsidRDefault="00E32924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color w:val="000000"/>
        </w:rPr>
        <w:t>Меры предупреждения производственного травматизма.</w:t>
      </w:r>
    </w:p>
    <w:p w:rsidR="004B58D6" w:rsidRDefault="00E32924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color w:val="000000"/>
        </w:rPr>
        <w:t>Ответственность рабо</w:t>
      </w:r>
      <w:r>
        <w:rPr>
          <w:color w:val="000000"/>
        </w:rPr>
        <w:t>тодателя за нанесение ущерба здоровью работников.</w:t>
      </w:r>
    </w:p>
    <w:p w:rsidR="004B58D6" w:rsidRDefault="00E32924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color w:val="000000"/>
        </w:rPr>
        <w:t>Терроризм и его проявления. Экстремальные ситуации социального характера.</w:t>
      </w:r>
    </w:p>
    <w:p w:rsidR="004B58D6" w:rsidRDefault="00E32924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color w:val="000000"/>
        </w:rPr>
        <w:t>История создания гражданской обороны, ее предназначение и основные задачи по защите населения.</w:t>
      </w:r>
    </w:p>
    <w:p w:rsidR="004B58D6" w:rsidRDefault="00E32924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color w:val="000000"/>
        </w:rPr>
        <w:t xml:space="preserve">Необходимые знания, умения и навыки, </w:t>
      </w:r>
      <w:r>
        <w:rPr>
          <w:color w:val="000000"/>
        </w:rPr>
        <w:t>повышающие безопасность человек, при автономном существовании в природных условиях.</w:t>
      </w:r>
    </w:p>
    <w:p w:rsidR="004B58D6" w:rsidRDefault="00E32924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color w:val="000000"/>
        </w:rPr>
        <w:lastRenderedPageBreak/>
        <w:t>Организация гражданской обороны на промышленном объекте.</w:t>
      </w:r>
    </w:p>
    <w:p w:rsidR="004B58D6" w:rsidRDefault="00E32924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t>ЧС природного и техногенного характера в Иркутской области.</w:t>
      </w:r>
    </w:p>
    <w:p w:rsidR="004B58D6" w:rsidRDefault="00E32924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bCs/>
        </w:rPr>
        <w:t>Средства индивидуальной защиты от оружия массового пора</w:t>
      </w:r>
      <w:r>
        <w:rPr>
          <w:bCs/>
        </w:rPr>
        <w:t>жения.</w:t>
      </w:r>
    </w:p>
    <w:p w:rsidR="004B58D6" w:rsidRDefault="00E32924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color w:val="000000"/>
        </w:rPr>
        <w:t>Единая государственная система предупреждения и ликвидации ЧС (РСЧС).</w:t>
      </w:r>
    </w:p>
    <w:p w:rsidR="004B58D6" w:rsidRDefault="00E32924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color w:val="000000"/>
        </w:rPr>
        <w:t xml:space="preserve">Оказание первой доврачебной помощи:  при кровотечении, при закрытых повреждениях, при переломах, при ранах, при утоплении, при солнечном тепловом ударе, при ожогах, обморожениях, </w:t>
      </w:r>
      <w:r>
        <w:rPr>
          <w:color w:val="000000"/>
        </w:rPr>
        <w:t>при отравлении.</w:t>
      </w:r>
    </w:p>
    <w:p w:rsidR="004B58D6" w:rsidRDefault="00E32924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bCs/>
        </w:rPr>
        <w:t>Общие сведения о ранах, осложнения ран, способах остановки кровотечения и обработки ран. Порядок наложения повязки при ранениях головы, туловища, верхних и      нижних конечностей.</w:t>
      </w:r>
    </w:p>
    <w:p w:rsidR="004B58D6" w:rsidRDefault="00E32924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bCs/>
        </w:rPr>
        <w:t>Первая (доврачебная) помощь при ушибах, переломах, вывихах,</w:t>
      </w:r>
      <w:r>
        <w:rPr>
          <w:bCs/>
        </w:rPr>
        <w:t xml:space="preserve"> растяжениях связок и синдроме длительного сдавливания. Первая (доврачебная) помощь при ожогах.</w:t>
      </w:r>
    </w:p>
    <w:p w:rsidR="004B58D6" w:rsidRDefault="00E32924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color w:val="000000"/>
          <w:spacing w:val="-1"/>
        </w:rPr>
        <w:t xml:space="preserve">Виды и характеристики источников чрезвычайных ситуаций. Поражающие </w:t>
      </w:r>
      <w:r>
        <w:rPr>
          <w:color w:val="000000"/>
          <w:spacing w:val="-2"/>
        </w:rPr>
        <w:t>факторы источников чрезвычайных ситуаций.</w:t>
      </w:r>
    </w:p>
    <w:p w:rsidR="004B58D6" w:rsidRDefault="00E32924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color w:val="000000"/>
          <w:spacing w:val="-1"/>
        </w:rPr>
        <w:t>Оповещение. Действия населения при оповещении о чре</w:t>
      </w:r>
      <w:r>
        <w:rPr>
          <w:color w:val="000000"/>
          <w:spacing w:val="-1"/>
        </w:rPr>
        <w:t xml:space="preserve">звычайных ситуация: </w:t>
      </w:r>
      <w:r>
        <w:rPr>
          <w:color w:val="000000"/>
          <w:spacing w:val="-2"/>
        </w:rPr>
        <w:t xml:space="preserve">в мирное время и об опасностях, возникающих при ведении военных действий или </w:t>
      </w:r>
      <w:r>
        <w:rPr>
          <w:color w:val="000000"/>
          <w:spacing w:val="-3"/>
        </w:rPr>
        <w:t>вследствие этих действий.</w:t>
      </w:r>
    </w:p>
    <w:p w:rsidR="004B58D6" w:rsidRDefault="00E32924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color w:val="000000"/>
        </w:rPr>
        <w:t xml:space="preserve">Эвакуация и рассредоточение. Защита населения путем эвакуации. </w:t>
      </w:r>
      <w:r>
        <w:rPr>
          <w:color w:val="000000"/>
          <w:spacing w:val="1"/>
        </w:rPr>
        <w:t xml:space="preserve">Принципы и </w:t>
      </w:r>
      <w:r>
        <w:rPr>
          <w:bCs/>
          <w:color w:val="000000"/>
          <w:spacing w:val="1"/>
        </w:rPr>
        <w:t>способы</w:t>
      </w:r>
      <w:r>
        <w:rPr>
          <w:b/>
          <w:bCs/>
          <w:color w:val="000000"/>
          <w:spacing w:val="1"/>
        </w:rPr>
        <w:t xml:space="preserve"> </w:t>
      </w:r>
      <w:r>
        <w:rPr>
          <w:color w:val="000000"/>
          <w:spacing w:val="1"/>
        </w:rPr>
        <w:t xml:space="preserve">эвакуации. Эвакуационные органы. Порядок </w:t>
      </w:r>
      <w:r>
        <w:rPr>
          <w:color w:val="000000"/>
          <w:spacing w:val="-3"/>
        </w:rPr>
        <w:t>проведения</w:t>
      </w:r>
      <w:r>
        <w:rPr>
          <w:color w:val="000000"/>
          <w:spacing w:val="-3"/>
        </w:rPr>
        <w:t xml:space="preserve"> эвакуации в городе Братске.</w:t>
      </w:r>
    </w:p>
    <w:p w:rsidR="004B58D6" w:rsidRDefault="00E32924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bCs/>
        </w:rPr>
        <w:t>Состав и организационная структура Вооружённых Сил. Виды Вооружённых Сил и рода войск. Система руководства и управления Вооружёнными Силами.</w:t>
      </w:r>
    </w:p>
    <w:p w:rsidR="004B58D6" w:rsidRDefault="00E32924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bCs/>
        </w:rPr>
        <w:t xml:space="preserve">Внутренний порядок, размещение и быт военнослужащих. Военнослужащие и взаимоотношения </w:t>
      </w:r>
      <w:r>
        <w:rPr>
          <w:bCs/>
        </w:rPr>
        <w:t>между ними.</w:t>
      </w:r>
    </w:p>
    <w:p w:rsidR="004B58D6" w:rsidRDefault="00E32924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bCs/>
        </w:rPr>
        <w:t>Состав и организационная структура Вооружённых Сил. Виды Вооружённых Сил и рода войск.</w:t>
      </w:r>
    </w:p>
    <w:p w:rsidR="004B58D6" w:rsidRDefault="00E32924">
      <w:pPr>
        <w:pStyle w:val="aff"/>
        <w:numPr>
          <w:ilvl w:val="0"/>
          <w:numId w:val="1"/>
        </w:numPr>
        <w:spacing w:line="360" w:lineRule="auto"/>
        <w:jc w:val="both"/>
        <w:rPr>
          <w:color w:val="000000"/>
        </w:rPr>
      </w:pPr>
      <w:r>
        <w:rPr>
          <w:bCs/>
        </w:rPr>
        <w:t xml:space="preserve"> Система руководства и управления ВС. Воинская обязанность и комплектование ВС личным составом. Порядок прохождения военной службы.</w:t>
      </w:r>
    </w:p>
    <w:p w:rsidR="004B58D6" w:rsidRDefault="004B58D6">
      <w:pPr>
        <w:pStyle w:val="aff"/>
        <w:spacing w:line="360" w:lineRule="auto"/>
        <w:jc w:val="both"/>
        <w:rPr>
          <w:color w:val="000000"/>
        </w:rPr>
      </w:pPr>
    </w:p>
    <w:p w:rsidR="004B58D6" w:rsidRDefault="004B58D6">
      <w:pPr>
        <w:spacing w:line="360" w:lineRule="auto"/>
        <w:ind w:firstLine="851"/>
        <w:jc w:val="both"/>
        <w:rPr>
          <w:color w:val="000000" w:themeColor="text1"/>
          <w:sz w:val="28"/>
          <w:szCs w:val="28"/>
        </w:rPr>
      </w:pPr>
    </w:p>
    <w:p w:rsidR="004B58D6" w:rsidRDefault="004B58D6">
      <w:pPr>
        <w:spacing w:line="360" w:lineRule="auto"/>
        <w:ind w:firstLine="851"/>
        <w:jc w:val="both"/>
        <w:rPr>
          <w:color w:val="000000" w:themeColor="text1"/>
          <w:sz w:val="28"/>
          <w:szCs w:val="28"/>
        </w:rPr>
      </w:pPr>
    </w:p>
    <w:p w:rsidR="004B58D6" w:rsidRDefault="004B58D6">
      <w:pPr>
        <w:jc w:val="both"/>
        <w:rPr>
          <w:sz w:val="16"/>
          <w:szCs w:val="16"/>
        </w:rPr>
      </w:pPr>
    </w:p>
    <w:p w:rsidR="004B58D6" w:rsidRDefault="004B58D6">
      <w:pPr>
        <w:jc w:val="both"/>
        <w:rPr>
          <w:sz w:val="16"/>
          <w:szCs w:val="16"/>
        </w:rPr>
      </w:pPr>
    </w:p>
    <w:p w:rsidR="004B58D6" w:rsidRDefault="004B58D6">
      <w:pPr>
        <w:jc w:val="both"/>
        <w:rPr>
          <w:sz w:val="16"/>
          <w:szCs w:val="16"/>
        </w:rPr>
      </w:pPr>
    </w:p>
    <w:p w:rsidR="004B58D6" w:rsidRDefault="004B58D6">
      <w:pPr>
        <w:jc w:val="both"/>
        <w:rPr>
          <w:sz w:val="16"/>
          <w:szCs w:val="16"/>
        </w:rPr>
      </w:pPr>
    </w:p>
    <w:p w:rsidR="004B58D6" w:rsidRDefault="004B58D6">
      <w:pPr>
        <w:jc w:val="both"/>
        <w:rPr>
          <w:sz w:val="16"/>
          <w:szCs w:val="16"/>
        </w:rPr>
      </w:pPr>
    </w:p>
    <w:p w:rsidR="004B58D6" w:rsidRDefault="004B58D6">
      <w:pPr>
        <w:jc w:val="both"/>
      </w:pPr>
    </w:p>
    <w:p w:rsidR="004B58D6" w:rsidRDefault="00E32924">
      <w:r>
        <w:t xml:space="preserve">Составил </w:t>
      </w:r>
      <w:r>
        <w:t>преподаватель: Дементьева Т.В.</w:t>
      </w:r>
    </w:p>
    <w:p w:rsidR="004B58D6" w:rsidRDefault="004B58D6">
      <w:pPr>
        <w:ind w:right="57"/>
        <w:jc w:val="center"/>
        <w:rPr>
          <w:b/>
          <w:sz w:val="28"/>
          <w:szCs w:val="28"/>
        </w:rPr>
      </w:pPr>
    </w:p>
    <w:p w:rsidR="004B58D6" w:rsidRDefault="004B58D6">
      <w:pPr>
        <w:shd w:val="clear" w:color="auto" w:fill="FFFFFF"/>
        <w:ind w:right="57"/>
        <w:jc w:val="both"/>
        <w:rPr>
          <w:b/>
          <w:sz w:val="28"/>
          <w:szCs w:val="28"/>
        </w:rPr>
      </w:pPr>
    </w:p>
    <w:p w:rsidR="004B58D6" w:rsidRDefault="004B58D6">
      <w:pPr>
        <w:pStyle w:val="aff"/>
        <w:shd w:val="clear" w:color="auto" w:fill="FFFFFF"/>
        <w:spacing w:after="0"/>
        <w:ind w:left="567" w:right="57"/>
        <w:jc w:val="both"/>
        <w:rPr>
          <w:sz w:val="28"/>
          <w:szCs w:val="28"/>
        </w:rPr>
      </w:pPr>
    </w:p>
    <w:p w:rsidR="004B58D6" w:rsidRDefault="004B58D6">
      <w:pPr>
        <w:pStyle w:val="aff"/>
        <w:shd w:val="clear" w:color="auto" w:fill="FFFFFF"/>
        <w:spacing w:after="0"/>
        <w:ind w:left="567" w:right="57"/>
        <w:jc w:val="both"/>
        <w:rPr>
          <w:sz w:val="28"/>
          <w:szCs w:val="28"/>
        </w:rPr>
      </w:pPr>
    </w:p>
    <w:p w:rsidR="004B58D6" w:rsidRDefault="004B58D6">
      <w:pPr>
        <w:pStyle w:val="aff"/>
        <w:shd w:val="clear" w:color="auto" w:fill="FFFFFF"/>
        <w:spacing w:after="0"/>
        <w:ind w:left="567" w:right="57"/>
        <w:jc w:val="both"/>
        <w:rPr>
          <w:sz w:val="28"/>
          <w:szCs w:val="28"/>
        </w:rPr>
      </w:pPr>
    </w:p>
    <w:p w:rsidR="004B58D6" w:rsidRDefault="004B58D6">
      <w:pPr>
        <w:pStyle w:val="aff"/>
        <w:shd w:val="clear" w:color="auto" w:fill="FFFFFF"/>
        <w:spacing w:after="0"/>
        <w:ind w:left="567" w:right="57"/>
        <w:jc w:val="right"/>
        <w:rPr>
          <w:sz w:val="28"/>
          <w:szCs w:val="28"/>
        </w:rPr>
      </w:pPr>
    </w:p>
    <w:p w:rsidR="004B58D6" w:rsidRDefault="004B58D6">
      <w:pPr>
        <w:pStyle w:val="aff"/>
        <w:shd w:val="clear" w:color="auto" w:fill="FFFFFF"/>
        <w:spacing w:after="0"/>
        <w:ind w:left="567" w:right="57"/>
        <w:jc w:val="right"/>
        <w:rPr>
          <w:sz w:val="28"/>
          <w:szCs w:val="28"/>
        </w:rPr>
      </w:pPr>
    </w:p>
    <w:p w:rsidR="004B58D6" w:rsidRDefault="004B58D6">
      <w:pPr>
        <w:pStyle w:val="aff"/>
        <w:shd w:val="clear" w:color="auto" w:fill="FFFFFF"/>
        <w:spacing w:after="0"/>
        <w:ind w:left="567" w:right="57"/>
        <w:jc w:val="right"/>
        <w:rPr>
          <w:sz w:val="28"/>
          <w:szCs w:val="28"/>
        </w:rPr>
      </w:pPr>
    </w:p>
    <w:p w:rsidR="004B58D6" w:rsidRDefault="004B58D6">
      <w:pPr>
        <w:pStyle w:val="aff"/>
        <w:shd w:val="clear" w:color="auto" w:fill="FFFFFF"/>
        <w:spacing w:after="0"/>
        <w:ind w:left="567" w:right="57"/>
        <w:jc w:val="right"/>
        <w:rPr>
          <w:sz w:val="28"/>
          <w:szCs w:val="28"/>
        </w:rPr>
      </w:pPr>
    </w:p>
    <w:p w:rsidR="004B58D6" w:rsidRDefault="004B58D6">
      <w:pPr>
        <w:pStyle w:val="aff"/>
        <w:shd w:val="clear" w:color="auto" w:fill="FFFFFF"/>
        <w:spacing w:after="0"/>
        <w:ind w:left="567" w:right="57"/>
        <w:jc w:val="right"/>
        <w:rPr>
          <w:sz w:val="28"/>
          <w:szCs w:val="28"/>
        </w:rPr>
      </w:pPr>
    </w:p>
    <w:p w:rsidR="004B58D6" w:rsidRDefault="00E32924">
      <w:pPr>
        <w:pStyle w:val="aff"/>
        <w:shd w:val="clear" w:color="auto" w:fill="FFFFFF"/>
        <w:spacing w:after="0"/>
        <w:ind w:left="567" w:right="57"/>
        <w:jc w:val="right"/>
        <w:rPr>
          <w:sz w:val="28"/>
          <w:szCs w:val="28"/>
        </w:rPr>
      </w:pPr>
      <w:r>
        <w:rPr>
          <w:sz w:val="28"/>
          <w:szCs w:val="28"/>
        </w:rPr>
        <w:t>Приложение</w:t>
      </w:r>
    </w:p>
    <w:p w:rsidR="004B58D6" w:rsidRDefault="00E32924">
      <w:pPr>
        <w:pStyle w:val="aff"/>
        <w:shd w:val="clear" w:color="auto" w:fill="FFFFFF"/>
        <w:spacing w:after="0"/>
        <w:ind w:left="567" w:right="57"/>
        <w:jc w:val="center"/>
        <w:rPr>
          <w:sz w:val="28"/>
          <w:szCs w:val="28"/>
        </w:rPr>
      </w:pPr>
      <w:r>
        <w:rPr>
          <w:sz w:val="28"/>
          <w:szCs w:val="28"/>
        </w:rPr>
        <w:t>Решение практических задач</w:t>
      </w:r>
    </w:p>
    <w:p w:rsidR="004B58D6" w:rsidRDefault="004B58D6"/>
    <w:p w:rsidR="004B58D6" w:rsidRDefault="00E32924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ПРАКТИЧЕСКОЕ ЗАДАНИЕ (ПЗ) №  1</w:t>
      </w:r>
    </w:p>
    <w:p w:rsidR="004B58D6" w:rsidRDefault="004B58D6">
      <w:pPr>
        <w:keepNext/>
        <w:keepLines/>
        <w:suppressLineNumbers/>
        <w:jc w:val="both"/>
        <w:rPr>
          <w:b/>
          <w:sz w:val="20"/>
          <w:szCs w:val="20"/>
        </w:rPr>
      </w:pPr>
    </w:p>
    <w:p w:rsidR="004B58D6" w:rsidRDefault="00E32924">
      <w:pPr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>Соотнесите понятия, ответ запишите в виде шифра: цифра порядкового номера понятия-буква, соответствующего понятию ответа.</w:t>
      </w:r>
    </w:p>
    <w:p w:rsidR="004B58D6" w:rsidRDefault="004B58D6">
      <w:pPr>
        <w:rPr>
          <w:rFonts w:eastAsia="OfficinaSansBookC"/>
          <w:sz w:val="20"/>
          <w:szCs w:val="20"/>
        </w:rPr>
      </w:pPr>
    </w:p>
    <w:tbl>
      <w:tblPr>
        <w:tblW w:w="903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00" w:firstRow="0" w:lastRow="0" w:firstColumn="0" w:lastColumn="0" w:noHBand="0" w:noVBand="1"/>
      </w:tblPr>
      <w:tblGrid>
        <w:gridCol w:w="3165"/>
        <w:gridCol w:w="5865"/>
      </w:tblGrid>
      <w:tr w:rsidR="004B58D6">
        <w:tc>
          <w:tcPr>
            <w:tcW w:w="31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58D6" w:rsidRDefault="00E32924" w:rsidP="00E32924">
            <w:pPr>
              <w:numPr>
                <w:ilvl w:val="0"/>
                <w:numId w:val="6"/>
              </w:numPr>
              <w:spacing w:line="276" w:lineRule="auto"/>
              <w:ind w:left="284"/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sz w:val="20"/>
                <w:szCs w:val="20"/>
              </w:rPr>
              <w:t xml:space="preserve">Артериальное </w:t>
            </w:r>
            <w:r>
              <w:rPr>
                <w:rFonts w:eastAsia="OfficinaSansBookC"/>
                <w:sz w:val="20"/>
                <w:szCs w:val="20"/>
              </w:rPr>
              <w:t>кровотечение</w:t>
            </w:r>
          </w:p>
        </w:tc>
        <w:tc>
          <w:tcPr>
            <w:tcW w:w="5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58D6" w:rsidRDefault="00E32924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sz w:val="20"/>
                <w:szCs w:val="20"/>
              </w:rPr>
              <w:t>А) кровь вытекает со всей поверхности кожного покрова равномерной струей</w:t>
            </w:r>
          </w:p>
        </w:tc>
      </w:tr>
      <w:tr w:rsidR="004B58D6">
        <w:tc>
          <w:tcPr>
            <w:tcW w:w="31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58D6" w:rsidRDefault="00E32924" w:rsidP="00E32924">
            <w:pPr>
              <w:numPr>
                <w:ilvl w:val="0"/>
                <w:numId w:val="7"/>
              </w:numPr>
              <w:spacing w:line="276" w:lineRule="auto"/>
              <w:ind w:left="284"/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sz w:val="20"/>
                <w:szCs w:val="20"/>
              </w:rPr>
              <w:t>Венозное кровотечение</w:t>
            </w:r>
          </w:p>
        </w:tc>
        <w:tc>
          <w:tcPr>
            <w:tcW w:w="5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58D6" w:rsidRDefault="00E32924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sz w:val="20"/>
                <w:szCs w:val="20"/>
              </w:rPr>
              <w:t>Б) кровь вытекает тонкой струей, медленно, темно вишневого цвета, густая</w:t>
            </w:r>
          </w:p>
        </w:tc>
      </w:tr>
      <w:tr w:rsidR="004B58D6">
        <w:tc>
          <w:tcPr>
            <w:tcW w:w="31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58D6" w:rsidRDefault="00E32924" w:rsidP="00E32924">
            <w:pPr>
              <w:numPr>
                <w:ilvl w:val="0"/>
                <w:numId w:val="8"/>
              </w:numPr>
              <w:spacing w:line="276" w:lineRule="auto"/>
              <w:ind w:left="284"/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sz w:val="20"/>
                <w:szCs w:val="20"/>
              </w:rPr>
              <w:t>Капиллярное кровотечение</w:t>
            </w:r>
          </w:p>
        </w:tc>
        <w:tc>
          <w:tcPr>
            <w:tcW w:w="5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58D6" w:rsidRDefault="00E32924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sz w:val="20"/>
                <w:szCs w:val="20"/>
              </w:rPr>
              <w:t xml:space="preserve">В) кровь вытекает пульсирующей струей или </w:t>
            </w:r>
            <w:r>
              <w:rPr>
                <w:rFonts w:eastAsia="OfficinaSansBookC"/>
                <w:sz w:val="20"/>
                <w:szCs w:val="20"/>
              </w:rPr>
              <w:t>фонтаном</w:t>
            </w:r>
          </w:p>
        </w:tc>
      </w:tr>
    </w:tbl>
    <w:p w:rsidR="004B58D6" w:rsidRDefault="004B58D6">
      <w:pPr>
        <w:shd w:val="clear" w:color="auto" w:fill="FFFFFF"/>
        <w:rPr>
          <w:rFonts w:eastAsia="OfficinaSansBookC"/>
          <w:color w:val="000000"/>
          <w:sz w:val="20"/>
          <w:szCs w:val="20"/>
        </w:rPr>
      </w:pPr>
    </w:p>
    <w:p w:rsidR="004B58D6" w:rsidRDefault="004B58D6">
      <w:pPr>
        <w:rPr>
          <w:rFonts w:eastAsia="OfficinaSansBookC"/>
          <w:sz w:val="20"/>
          <w:szCs w:val="20"/>
        </w:rPr>
      </w:pPr>
    </w:p>
    <w:p w:rsidR="004B58D6" w:rsidRDefault="00E32924">
      <w:pPr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>Впишите в таблицу алгоритм оказания помощи при психологических состояниях:</w:t>
      </w:r>
    </w:p>
    <w:tbl>
      <w:tblPr>
        <w:tblW w:w="903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00" w:firstRow="0" w:lastRow="0" w:firstColumn="0" w:lastColumn="0" w:noHBand="0" w:noVBand="1"/>
      </w:tblPr>
      <w:tblGrid>
        <w:gridCol w:w="2085"/>
        <w:gridCol w:w="6945"/>
      </w:tblGrid>
      <w:tr w:rsidR="004B58D6">
        <w:tc>
          <w:tcPr>
            <w:tcW w:w="2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58D6" w:rsidRDefault="00E32924">
            <w:pPr>
              <w:spacing w:line="276" w:lineRule="auto"/>
              <w:ind w:left="284"/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sz w:val="20"/>
                <w:szCs w:val="20"/>
              </w:rPr>
              <w:t>Агрессия</w:t>
            </w:r>
          </w:p>
        </w:tc>
        <w:tc>
          <w:tcPr>
            <w:tcW w:w="69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58D6" w:rsidRDefault="00E32924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sz w:val="20"/>
                <w:szCs w:val="20"/>
              </w:rPr>
              <w:t>Быстрая транквилизация, фиксация, изоляция</w:t>
            </w:r>
          </w:p>
        </w:tc>
      </w:tr>
      <w:tr w:rsidR="004B58D6">
        <w:tc>
          <w:tcPr>
            <w:tcW w:w="2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58D6" w:rsidRDefault="00E32924">
            <w:pPr>
              <w:spacing w:line="276" w:lineRule="auto"/>
              <w:ind w:left="284"/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sz w:val="20"/>
                <w:szCs w:val="20"/>
              </w:rPr>
              <w:t>Шок</w:t>
            </w:r>
          </w:p>
        </w:tc>
        <w:tc>
          <w:tcPr>
            <w:tcW w:w="69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58D6" w:rsidRDefault="00E32924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sz w:val="20"/>
                <w:szCs w:val="20"/>
              </w:rPr>
              <w:t>Обезболивание, остановить кровотечение, иммобилизация, охладить поврежденный орган, госпитализация.</w:t>
            </w:r>
          </w:p>
        </w:tc>
      </w:tr>
      <w:tr w:rsidR="004B58D6">
        <w:trPr>
          <w:trHeight w:val="624"/>
        </w:trPr>
        <w:tc>
          <w:tcPr>
            <w:tcW w:w="2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58D6" w:rsidRDefault="00E32924">
            <w:pPr>
              <w:spacing w:line="276" w:lineRule="auto"/>
              <w:ind w:left="284"/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sz w:val="20"/>
                <w:szCs w:val="20"/>
              </w:rPr>
              <w:t>Истерия</w:t>
            </w:r>
          </w:p>
        </w:tc>
        <w:tc>
          <w:tcPr>
            <w:tcW w:w="69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58D6" w:rsidRDefault="00E32924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sz w:val="20"/>
                <w:szCs w:val="20"/>
              </w:rPr>
              <w:t>Удалить зрителей, прекратить истерику (фактор неожиданности), вызвать врача, дать попить воды, следить за состоянием до приезда скорой помощи.</w:t>
            </w:r>
          </w:p>
        </w:tc>
      </w:tr>
      <w:tr w:rsidR="004B58D6">
        <w:tc>
          <w:tcPr>
            <w:tcW w:w="2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58D6" w:rsidRDefault="00E32924">
            <w:pPr>
              <w:spacing w:line="276" w:lineRule="auto"/>
              <w:ind w:left="284"/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sz w:val="20"/>
                <w:szCs w:val="20"/>
              </w:rPr>
              <w:t>Депрессия</w:t>
            </w:r>
          </w:p>
        </w:tc>
        <w:tc>
          <w:tcPr>
            <w:tcW w:w="69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58D6" w:rsidRDefault="00E32924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sz w:val="20"/>
                <w:szCs w:val="20"/>
              </w:rPr>
              <w:t xml:space="preserve">Сформировать отношение доверия, поощрять открытое выражение мыслей и чувств, смена обстановки, </w:t>
            </w:r>
            <w:r>
              <w:rPr>
                <w:rFonts w:eastAsia="OfficinaSansBookC"/>
                <w:sz w:val="20"/>
                <w:szCs w:val="20"/>
              </w:rPr>
              <w:t>выявление причины</w:t>
            </w:r>
          </w:p>
        </w:tc>
      </w:tr>
    </w:tbl>
    <w:p w:rsidR="004B58D6" w:rsidRDefault="004B58D6">
      <w:pPr>
        <w:pStyle w:val="af"/>
        <w:spacing w:before="0" w:after="0"/>
        <w:ind w:left="360"/>
        <w:rPr>
          <w:sz w:val="20"/>
          <w:szCs w:val="20"/>
        </w:rPr>
      </w:pPr>
    </w:p>
    <w:p w:rsidR="004B58D6" w:rsidRDefault="00E32924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ПРАКТИЧЕСКОЕ ЗАДАНИЕ (ПЗ) №  2</w:t>
      </w:r>
    </w:p>
    <w:p w:rsidR="004B58D6" w:rsidRDefault="00E32924">
      <w:pPr>
        <w:pStyle w:val="2"/>
        <w:spacing w:before="0"/>
        <w:rPr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</w:rPr>
        <w:t>Текст задания: Военно-учётные специальности</w:t>
      </w:r>
    </w:p>
    <w:p w:rsidR="004B58D6" w:rsidRDefault="00E32924">
      <w:pPr>
        <w:shd w:val="clear" w:color="auto" w:fill="FFFFFF"/>
        <w:ind w:firstLine="700"/>
        <w:jc w:val="both"/>
        <w:rPr>
          <w:rFonts w:eastAsia="OfficinaSansBookC"/>
          <w:sz w:val="20"/>
          <w:szCs w:val="20"/>
        </w:rPr>
      </w:pPr>
      <w:r>
        <w:rPr>
          <w:rFonts w:eastAsia="OfficinaSansBookC"/>
          <w:color w:val="181818"/>
          <w:sz w:val="20"/>
          <w:szCs w:val="20"/>
        </w:rPr>
        <w:t>Вопрос 1. Определить и записать в порядке возрастания служебные воинские звания: младший сержант, старшина 1 статьи, адмирал, капитан 3 ранга, генерал-лейтенант,</w:t>
      </w:r>
      <w:r>
        <w:rPr>
          <w:rFonts w:eastAsia="OfficinaSansBookC"/>
          <w:color w:val="181818"/>
          <w:sz w:val="20"/>
          <w:szCs w:val="20"/>
        </w:rPr>
        <w:t xml:space="preserve"> ефрейтор, генерал армии, капитан.</w:t>
      </w:r>
    </w:p>
    <w:p w:rsidR="004B58D6" w:rsidRDefault="00E32924">
      <w:pPr>
        <w:shd w:val="clear" w:color="auto" w:fill="FFFFFF"/>
        <w:tabs>
          <w:tab w:val="left" w:pos="2190"/>
        </w:tabs>
        <w:ind w:firstLine="860"/>
        <w:rPr>
          <w:rFonts w:eastAsia="OfficinaSansBookC"/>
          <w:color w:val="181818"/>
          <w:sz w:val="20"/>
          <w:szCs w:val="20"/>
        </w:rPr>
      </w:pPr>
      <w:r>
        <w:rPr>
          <w:rFonts w:eastAsia="OfficinaSansBookC"/>
          <w:color w:val="181818"/>
          <w:sz w:val="20"/>
          <w:szCs w:val="20"/>
        </w:rPr>
        <w:tab/>
      </w:r>
    </w:p>
    <w:p w:rsidR="004B58D6" w:rsidRDefault="00E32924">
      <w:pPr>
        <w:shd w:val="clear" w:color="auto" w:fill="FFFFFF"/>
        <w:ind w:firstLine="860"/>
        <w:rPr>
          <w:rFonts w:eastAsia="OfficinaSansBookC"/>
          <w:sz w:val="20"/>
          <w:szCs w:val="20"/>
        </w:rPr>
      </w:pPr>
      <w:r>
        <w:rPr>
          <w:rFonts w:eastAsia="OfficinaSansBookC"/>
          <w:color w:val="181818"/>
          <w:sz w:val="20"/>
          <w:szCs w:val="20"/>
        </w:rPr>
        <w:t>Ответ.</w:t>
      </w:r>
    </w:p>
    <w:p w:rsidR="004B58D6" w:rsidRDefault="00E32924">
      <w:pPr>
        <w:shd w:val="clear" w:color="auto" w:fill="FFFFFF"/>
        <w:ind w:left="720"/>
        <w:rPr>
          <w:rFonts w:eastAsia="OfficinaSansBookC"/>
          <w:sz w:val="20"/>
          <w:szCs w:val="20"/>
        </w:rPr>
      </w:pPr>
      <w:r>
        <w:rPr>
          <w:rFonts w:eastAsia="OfficinaSansBookC"/>
          <w:color w:val="181818"/>
          <w:sz w:val="20"/>
          <w:szCs w:val="20"/>
        </w:rPr>
        <w:t>а) ефрейтор</w:t>
      </w:r>
    </w:p>
    <w:p w:rsidR="004B58D6" w:rsidRDefault="00E32924">
      <w:pPr>
        <w:shd w:val="clear" w:color="auto" w:fill="FFFFFF"/>
        <w:ind w:left="720"/>
        <w:rPr>
          <w:rFonts w:eastAsia="OfficinaSansBookC"/>
          <w:sz w:val="20"/>
          <w:szCs w:val="20"/>
        </w:rPr>
      </w:pPr>
      <w:r>
        <w:rPr>
          <w:rFonts w:eastAsia="OfficinaSansBookC"/>
          <w:color w:val="181818"/>
          <w:sz w:val="20"/>
          <w:szCs w:val="20"/>
        </w:rPr>
        <w:t>б) младший сержант</w:t>
      </w:r>
    </w:p>
    <w:p w:rsidR="004B58D6" w:rsidRDefault="00E32924">
      <w:pPr>
        <w:shd w:val="clear" w:color="auto" w:fill="FFFFFF"/>
        <w:ind w:left="720"/>
        <w:rPr>
          <w:rFonts w:eastAsia="OfficinaSansBookC"/>
          <w:sz w:val="20"/>
          <w:szCs w:val="20"/>
        </w:rPr>
      </w:pPr>
      <w:r>
        <w:rPr>
          <w:rFonts w:eastAsia="OfficinaSansBookC"/>
          <w:color w:val="181818"/>
          <w:sz w:val="20"/>
          <w:szCs w:val="20"/>
        </w:rPr>
        <w:t>в) старшина 1 статьи</w:t>
      </w:r>
    </w:p>
    <w:p w:rsidR="004B58D6" w:rsidRDefault="00E32924">
      <w:pPr>
        <w:shd w:val="clear" w:color="auto" w:fill="FFFFFF"/>
        <w:ind w:left="720"/>
        <w:rPr>
          <w:rFonts w:eastAsia="OfficinaSansBookC"/>
          <w:sz w:val="20"/>
          <w:szCs w:val="20"/>
        </w:rPr>
      </w:pPr>
      <w:r>
        <w:rPr>
          <w:rFonts w:eastAsia="OfficinaSansBookC"/>
          <w:color w:val="181818"/>
          <w:sz w:val="20"/>
          <w:szCs w:val="20"/>
        </w:rPr>
        <w:t>г) капитан</w:t>
      </w:r>
    </w:p>
    <w:p w:rsidR="004B58D6" w:rsidRDefault="00E32924">
      <w:pPr>
        <w:shd w:val="clear" w:color="auto" w:fill="FFFFFF"/>
        <w:ind w:left="720"/>
        <w:rPr>
          <w:rFonts w:eastAsia="OfficinaSansBookC"/>
          <w:sz w:val="20"/>
          <w:szCs w:val="20"/>
        </w:rPr>
      </w:pPr>
      <w:r>
        <w:rPr>
          <w:rFonts w:eastAsia="OfficinaSansBookC"/>
          <w:color w:val="181818"/>
          <w:sz w:val="20"/>
          <w:szCs w:val="20"/>
        </w:rPr>
        <w:t>д) капитан 3 ранга</w:t>
      </w:r>
    </w:p>
    <w:p w:rsidR="004B58D6" w:rsidRDefault="00E32924">
      <w:pPr>
        <w:shd w:val="clear" w:color="auto" w:fill="FFFFFF"/>
        <w:ind w:left="720"/>
        <w:rPr>
          <w:rFonts w:eastAsia="OfficinaSansBookC"/>
          <w:sz w:val="20"/>
          <w:szCs w:val="20"/>
        </w:rPr>
      </w:pPr>
      <w:r>
        <w:rPr>
          <w:rFonts w:eastAsia="OfficinaSansBookC"/>
          <w:color w:val="181818"/>
          <w:sz w:val="20"/>
          <w:szCs w:val="20"/>
        </w:rPr>
        <w:t>е) генерал-лейтенант</w:t>
      </w:r>
    </w:p>
    <w:p w:rsidR="004B58D6" w:rsidRDefault="00E32924">
      <w:pPr>
        <w:shd w:val="clear" w:color="auto" w:fill="FFFFFF"/>
        <w:ind w:left="720"/>
        <w:rPr>
          <w:rFonts w:eastAsia="OfficinaSansBookC"/>
          <w:sz w:val="20"/>
          <w:szCs w:val="20"/>
        </w:rPr>
      </w:pPr>
      <w:r>
        <w:rPr>
          <w:rFonts w:eastAsia="OfficinaSansBookC"/>
          <w:color w:val="181818"/>
          <w:sz w:val="20"/>
          <w:szCs w:val="20"/>
        </w:rPr>
        <w:t>ж) адмирал</w:t>
      </w:r>
    </w:p>
    <w:p w:rsidR="004B58D6" w:rsidRDefault="00E32924">
      <w:pPr>
        <w:shd w:val="clear" w:color="auto" w:fill="FFFFFF"/>
        <w:ind w:left="720"/>
        <w:rPr>
          <w:rFonts w:eastAsia="OfficinaSansBookC"/>
          <w:sz w:val="20"/>
          <w:szCs w:val="20"/>
        </w:rPr>
      </w:pPr>
      <w:r>
        <w:rPr>
          <w:rFonts w:eastAsia="OfficinaSansBookC"/>
          <w:color w:val="181818"/>
          <w:sz w:val="20"/>
          <w:szCs w:val="20"/>
        </w:rPr>
        <w:t>з) генерал армии</w:t>
      </w:r>
    </w:p>
    <w:p w:rsidR="004B58D6" w:rsidRDefault="00E32924">
      <w:pPr>
        <w:shd w:val="clear" w:color="auto" w:fill="FFFFFF"/>
        <w:ind w:left="720"/>
        <w:rPr>
          <w:rFonts w:eastAsia="OfficinaSansBookC"/>
          <w:sz w:val="20"/>
          <w:szCs w:val="20"/>
        </w:rPr>
      </w:pPr>
      <w:r>
        <w:rPr>
          <w:rFonts w:eastAsia="OfficinaSansBookC"/>
          <w:color w:val="181818"/>
          <w:sz w:val="20"/>
          <w:szCs w:val="20"/>
        </w:rPr>
        <w:t> </w:t>
      </w:r>
    </w:p>
    <w:p w:rsidR="004B58D6" w:rsidRDefault="00E32924">
      <w:pPr>
        <w:shd w:val="clear" w:color="auto" w:fill="FFFFFF"/>
        <w:ind w:firstLine="700"/>
        <w:jc w:val="both"/>
        <w:rPr>
          <w:rFonts w:eastAsia="OfficinaSansBookC"/>
          <w:sz w:val="20"/>
          <w:szCs w:val="20"/>
        </w:rPr>
      </w:pPr>
      <w:r>
        <w:rPr>
          <w:rFonts w:eastAsia="OfficinaSansBookC"/>
          <w:color w:val="181818"/>
          <w:sz w:val="20"/>
          <w:szCs w:val="20"/>
        </w:rPr>
        <w:lastRenderedPageBreak/>
        <w:t xml:space="preserve">Вопрос 2. Заполните правую часть таблицы в соответствии с дисциплинарными </w:t>
      </w:r>
      <w:r>
        <w:rPr>
          <w:rFonts w:eastAsia="OfficinaSansBookC"/>
          <w:color w:val="181818"/>
          <w:sz w:val="20"/>
          <w:szCs w:val="20"/>
        </w:rPr>
        <w:t>правами по типовым воинским должностям военнослужащих Вооруженных Сил РФ.</w:t>
      </w:r>
    </w:p>
    <w:p w:rsidR="004B58D6" w:rsidRDefault="004B58D6">
      <w:pPr>
        <w:shd w:val="clear" w:color="auto" w:fill="FFFFFF"/>
        <w:ind w:firstLine="700"/>
        <w:jc w:val="both"/>
        <w:rPr>
          <w:rFonts w:eastAsia="OfficinaSansBookC"/>
          <w:sz w:val="20"/>
          <w:szCs w:val="20"/>
        </w:rPr>
      </w:pPr>
    </w:p>
    <w:p w:rsidR="004B58D6" w:rsidRDefault="00E32924">
      <w:pPr>
        <w:shd w:val="clear" w:color="auto" w:fill="FFFFFF"/>
        <w:ind w:firstLine="700"/>
        <w:rPr>
          <w:rFonts w:eastAsia="OfficinaSansBookC"/>
          <w:sz w:val="20"/>
          <w:szCs w:val="20"/>
        </w:rPr>
      </w:pPr>
      <w:r>
        <w:rPr>
          <w:rFonts w:eastAsia="OfficinaSansBookC"/>
          <w:color w:val="181818"/>
          <w:sz w:val="20"/>
          <w:szCs w:val="20"/>
        </w:rPr>
        <w:t>Ответ.</w:t>
      </w:r>
    </w:p>
    <w:tbl>
      <w:tblPr>
        <w:tblW w:w="9555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00" w:firstRow="0" w:lastRow="0" w:firstColumn="0" w:lastColumn="0" w:noHBand="0" w:noVBand="1"/>
      </w:tblPr>
      <w:tblGrid>
        <w:gridCol w:w="4917"/>
        <w:gridCol w:w="4638"/>
      </w:tblGrid>
      <w:tr w:rsidR="004B58D6">
        <w:trPr>
          <w:trHeight w:val="20"/>
        </w:trPr>
        <w:tc>
          <w:tcPr>
            <w:tcW w:w="4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B58D6" w:rsidRDefault="00E32924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Войсковые должности</w:t>
            </w:r>
          </w:p>
        </w:tc>
        <w:tc>
          <w:tcPr>
            <w:tcW w:w="4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B58D6" w:rsidRDefault="00E32924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Корабельные должности</w:t>
            </w:r>
          </w:p>
        </w:tc>
      </w:tr>
      <w:tr w:rsidR="004B58D6">
        <w:trPr>
          <w:trHeight w:val="20"/>
        </w:trPr>
        <w:tc>
          <w:tcPr>
            <w:tcW w:w="4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B58D6" w:rsidRDefault="00E32924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Командир отделения, экипажа, расчета</w:t>
            </w:r>
          </w:p>
        </w:tc>
        <w:tc>
          <w:tcPr>
            <w:tcW w:w="4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B58D6" w:rsidRDefault="00E32924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Командир отделения</w:t>
            </w:r>
          </w:p>
        </w:tc>
      </w:tr>
      <w:tr w:rsidR="004B58D6">
        <w:trPr>
          <w:trHeight w:val="195"/>
        </w:trPr>
        <w:tc>
          <w:tcPr>
            <w:tcW w:w="4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B58D6" w:rsidRDefault="00E32924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Командир отдельного батальона (дивизиона, авиаэскадрильи)</w:t>
            </w:r>
          </w:p>
        </w:tc>
        <w:tc>
          <w:tcPr>
            <w:tcW w:w="4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B58D6" w:rsidRDefault="00E32924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Командир корабля</w:t>
            </w:r>
            <w:r>
              <w:rPr>
                <w:rFonts w:eastAsia="OfficinaSansBookC"/>
                <w:color w:val="181818"/>
                <w:sz w:val="20"/>
                <w:szCs w:val="20"/>
              </w:rPr>
              <w:t xml:space="preserve"> 2 и 3 ранга, дивизиона кораблей 3 ранга</w:t>
            </w:r>
          </w:p>
        </w:tc>
      </w:tr>
      <w:tr w:rsidR="004B58D6">
        <w:trPr>
          <w:trHeight w:val="20"/>
        </w:trPr>
        <w:tc>
          <w:tcPr>
            <w:tcW w:w="4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B58D6" w:rsidRDefault="00E32924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Командир корпуса</w:t>
            </w:r>
          </w:p>
        </w:tc>
        <w:tc>
          <w:tcPr>
            <w:tcW w:w="4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B58D6" w:rsidRDefault="00E32924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Командир эскадрильи</w:t>
            </w:r>
          </w:p>
        </w:tc>
      </w:tr>
      <w:tr w:rsidR="004B58D6">
        <w:trPr>
          <w:trHeight w:val="20"/>
        </w:trPr>
        <w:tc>
          <w:tcPr>
            <w:tcW w:w="4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B58D6" w:rsidRDefault="00E32924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Командующий армией</w:t>
            </w:r>
          </w:p>
        </w:tc>
        <w:tc>
          <w:tcPr>
            <w:tcW w:w="4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B58D6" w:rsidRDefault="00E32924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Командующий флотилией</w:t>
            </w:r>
          </w:p>
        </w:tc>
      </w:tr>
      <w:tr w:rsidR="004B58D6">
        <w:trPr>
          <w:trHeight w:val="321"/>
        </w:trPr>
        <w:tc>
          <w:tcPr>
            <w:tcW w:w="4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B58D6" w:rsidRDefault="00E32924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Командующий войсками военного округа, фронта</w:t>
            </w:r>
          </w:p>
        </w:tc>
        <w:tc>
          <w:tcPr>
            <w:tcW w:w="4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B58D6" w:rsidRDefault="00E32924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Командующий флотом</w:t>
            </w:r>
          </w:p>
        </w:tc>
      </w:tr>
    </w:tbl>
    <w:p w:rsidR="004B58D6" w:rsidRDefault="00E32924">
      <w:pPr>
        <w:shd w:val="clear" w:color="auto" w:fill="FFFFFF"/>
        <w:ind w:firstLine="700"/>
        <w:jc w:val="both"/>
        <w:rPr>
          <w:rFonts w:eastAsia="OfficinaSansBookC"/>
          <w:color w:val="181818"/>
          <w:sz w:val="20"/>
          <w:szCs w:val="20"/>
        </w:rPr>
      </w:pPr>
      <w:r>
        <w:rPr>
          <w:rFonts w:eastAsia="OfficinaSansBookC"/>
          <w:color w:val="181818"/>
          <w:sz w:val="20"/>
          <w:szCs w:val="20"/>
        </w:rPr>
        <w:t> </w:t>
      </w:r>
      <w:r>
        <w:rPr>
          <w:rFonts w:eastAsia="OfficinaSansBookC"/>
          <w:color w:val="181818"/>
          <w:sz w:val="20"/>
          <w:szCs w:val="20"/>
        </w:rPr>
        <w:t xml:space="preserve">Вопрос 3. С какого возраста будут сняты с воинского учета следующие военнослужащие: </w:t>
      </w:r>
    </w:p>
    <w:p w:rsidR="004B58D6" w:rsidRDefault="00E32924">
      <w:pPr>
        <w:shd w:val="clear" w:color="auto" w:fill="FFFFFF"/>
        <w:ind w:firstLine="700"/>
        <w:jc w:val="both"/>
        <w:rPr>
          <w:rFonts w:eastAsia="OfficinaSansBookC"/>
          <w:sz w:val="20"/>
          <w:szCs w:val="20"/>
        </w:rPr>
      </w:pPr>
      <w:r>
        <w:rPr>
          <w:rFonts w:eastAsia="OfficinaSansBookC"/>
          <w:color w:val="181818"/>
          <w:sz w:val="20"/>
          <w:szCs w:val="20"/>
        </w:rPr>
        <w:t>полковник Петров, капитан Иванов, мичман Веселов</w:t>
      </w:r>
    </w:p>
    <w:p w:rsidR="004B58D6" w:rsidRDefault="00E32924">
      <w:pPr>
        <w:shd w:val="clear" w:color="auto" w:fill="FFFFFF"/>
        <w:ind w:firstLine="700"/>
        <w:rPr>
          <w:rFonts w:eastAsia="OfficinaSansBookC"/>
          <w:sz w:val="20"/>
          <w:szCs w:val="20"/>
        </w:rPr>
      </w:pPr>
      <w:r>
        <w:rPr>
          <w:rFonts w:eastAsia="OfficinaSansBookC"/>
          <w:color w:val="181818"/>
          <w:sz w:val="20"/>
          <w:szCs w:val="20"/>
        </w:rPr>
        <w:t>Ответ.</w:t>
      </w:r>
    </w:p>
    <w:tbl>
      <w:tblPr>
        <w:tblW w:w="861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00" w:firstRow="0" w:lastRow="0" w:firstColumn="0" w:lastColumn="0" w:noHBand="0" w:noVBand="1"/>
      </w:tblPr>
      <w:tblGrid>
        <w:gridCol w:w="3820"/>
        <w:gridCol w:w="4790"/>
      </w:tblGrid>
      <w:tr w:rsidR="004B58D6">
        <w:trPr>
          <w:trHeight w:val="20"/>
        </w:trPr>
        <w:tc>
          <w:tcPr>
            <w:tcW w:w="3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B58D6" w:rsidRDefault="00E32924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Звание</w:t>
            </w:r>
          </w:p>
        </w:tc>
        <w:tc>
          <w:tcPr>
            <w:tcW w:w="4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B58D6" w:rsidRDefault="00E32924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Возраст снятия с воинского учета</w:t>
            </w:r>
          </w:p>
        </w:tc>
      </w:tr>
      <w:tr w:rsidR="004B58D6">
        <w:trPr>
          <w:trHeight w:val="20"/>
        </w:trPr>
        <w:tc>
          <w:tcPr>
            <w:tcW w:w="3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B58D6" w:rsidRDefault="00E32924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Полковник Петров</w:t>
            </w:r>
          </w:p>
        </w:tc>
        <w:tc>
          <w:tcPr>
            <w:tcW w:w="4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B58D6" w:rsidRDefault="00E32924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В 50 лет</w:t>
            </w:r>
          </w:p>
        </w:tc>
      </w:tr>
      <w:tr w:rsidR="004B58D6">
        <w:trPr>
          <w:trHeight w:val="20"/>
        </w:trPr>
        <w:tc>
          <w:tcPr>
            <w:tcW w:w="3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B58D6" w:rsidRDefault="00E32924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Капитан Иванов</w:t>
            </w:r>
          </w:p>
        </w:tc>
        <w:tc>
          <w:tcPr>
            <w:tcW w:w="4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B58D6" w:rsidRDefault="00E32924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В 55 лет</w:t>
            </w:r>
          </w:p>
        </w:tc>
      </w:tr>
      <w:tr w:rsidR="004B58D6">
        <w:trPr>
          <w:trHeight w:val="20"/>
        </w:trPr>
        <w:tc>
          <w:tcPr>
            <w:tcW w:w="3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B58D6" w:rsidRDefault="00E32924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>Мичман Веселов</w:t>
            </w:r>
          </w:p>
        </w:tc>
        <w:tc>
          <w:tcPr>
            <w:tcW w:w="4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B58D6" w:rsidRDefault="00E32924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181818"/>
                <w:sz w:val="20"/>
                <w:szCs w:val="20"/>
              </w:rPr>
              <w:t xml:space="preserve">В 45 </w:t>
            </w:r>
            <w:r>
              <w:rPr>
                <w:rFonts w:eastAsia="OfficinaSansBookC"/>
                <w:color w:val="181818"/>
                <w:sz w:val="20"/>
                <w:szCs w:val="20"/>
              </w:rPr>
              <w:t>лет</w:t>
            </w:r>
          </w:p>
        </w:tc>
      </w:tr>
    </w:tbl>
    <w:p w:rsidR="004B58D6" w:rsidRDefault="004B58D6">
      <w:pPr>
        <w:rPr>
          <w:sz w:val="20"/>
          <w:szCs w:val="20"/>
        </w:rPr>
      </w:pPr>
    </w:p>
    <w:p w:rsidR="004B58D6" w:rsidRDefault="00E32924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ПРАКТИЧЕСКОЕ ЗАДАНИЕ (ПЗ) №  3</w:t>
      </w:r>
    </w:p>
    <w:p w:rsidR="004B58D6" w:rsidRDefault="00E32924">
      <w:pPr>
        <w:jc w:val="both"/>
        <w:rPr>
          <w:bCs/>
          <w:sz w:val="20"/>
          <w:szCs w:val="20"/>
        </w:rPr>
      </w:pPr>
      <w:r>
        <w:rPr>
          <w:rFonts w:eastAsia="OfficinaSansBookC"/>
          <w:color w:val="333333"/>
          <w:sz w:val="20"/>
          <w:szCs w:val="20"/>
          <w:highlight w:val="white"/>
        </w:rPr>
        <w:t>Кейс-задача</w:t>
      </w:r>
    </w:p>
    <w:p w:rsidR="004B58D6" w:rsidRDefault="00E32924">
      <w:pPr>
        <w:jc w:val="both"/>
        <w:rPr>
          <w:rFonts w:eastAsia="OfficinaSansBookC"/>
          <w:sz w:val="20"/>
          <w:szCs w:val="20"/>
        </w:rPr>
      </w:pPr>
      <w:r>
        <w:rPr>
          <w:rFonts w:eastAsia="OfficinaSansBookC"/>
          <w:color w:val="333333"/>
          <w:sz w:val="20"/>
          <w:szCs w:val="20"/>
          <w:highlight w:val="white"/>
        </w:rPr>
        <w:t>Молодой человек лежит на проезжей части лицом вниз. Он пересекал дорогу на велосипеде. Водитель Лада-Веста при повороте налево не заметил велосипедиста и совершил наезд.</w:t>
      </w:r>
    </w:p>
    <w:p w:rsidR="004B58D6" w:rsidRDefault="00E32924" w:rsidP="00E32924">
      <w:pPr>
        <w:numPr>
          <w:ilvl w:val="0"/>
          <w:numId w:val="9"/>
        </w:numPr>
        <w:spacing w:line="276" w:lineRule="auto"/>
        <w:jc w:val="both"/>
        <w:rPr>
          <w:rFonts w:eastAsia="OfficinaSansBookC"/>
          <w:color w:val="333333"/>
          <w:sz w:val="20"/>
          <w:szCs w:val="20"/>
        </w:rPr>
      </w:pPr>
      <w:r>
        <w:rPr>
          <w:rFonts w:eastAsia="OfficinaSansBookC"/>
          <w:color w:val="333333"/>
          <w:sz w:val="20"/>
          <w:szCs w:val="20"/>
          <w:highlight w:val="white"/>
        </w:rPr>
        <w:t xml:space="preserve">Выберите и примените способы первой помощи для сохранения жизни и здоровья </w:t>
      </w:r>
      <w:r>
        <w:rPr>
          <w:rFonts w:eastAsia="OfficinaSansBookC"/>
          <w:color w:val="333333"/>
          <w:sz w:val="20"/>
          <w:szCs w:val="20"/>
        </w:rPr>
        <w:t>своего и пострадавших, обоснуйте свои действия оперируя знаниями в области законодательства Российской Федерации</w:t>
      </w:r>
    </w:p>
    <w:p w:rsidR="004B58D6" w:rsidRDefault="00E32924">
      <w:pPr>
        <w:jc w:val="both"/>
        <w:rPr>
          <w:rFonts w:eastAsia="OfficinaSansBookC"/>
          <w:sz w:val="20"/>
          <w:szCs w:val="20"/>
        </w:rPr>
      </w:pPr>
      <w:r>
        <w:rPr>
          <w:rFonts w:eastAsia="OfficinaSansBookC"/>
          <w:color w:val="333333"/>
          <w:sz w:val="20"/>
          <w:szCs w:val="20"/>
        </w:rPr>
        <w:t xml:space="preserve">Ответ: </w:t>
      </w:r>
      <w:r>
        <w:rPr>
          <w:rFonts w:eastAsia="OfficinaSansBookC"/>
          <w:color w:val="333333"/>
          <w:sz w:val="20"/>
          <w:szCs w:val="20"/>
          <w:highlight w:val="white"/>
        </w:rPr>
        <w:t>Согласно статье 125 УК РФ оставление человека в опасности, ка</w:t>
      </w:r>
      <w:r>
        <w:rPr>
          <w:rFonts w:eastAsia="OfficinaSansBookC"/>
          <w:color w:val="333333"/>
          <w:sz w:val="20"/>
          <w:szCs w:val="20"/>
          <w:highlight w:val="white"/>
        </w:rPr>
        <w:t>ждый гражданин обязан оказать любую помощь при необходимости, если по каким-либо причинам он не может это сделать, обязан сообщить в службу спасения по номеру 112.</w:t>
      </w:r>
    </w:p>
    <w:p w:rsidR="004B58D6" w:rsidRDefault="00E32924">
      <w:pPr>
        <w:jc w:val="both"/>
        <w:rPr>
          <w:rFonts w:eastAsia="OfficinaSansBookC"/>
          <w:color w:val="333333"/>
          <w:sz w:val="20"/>
          <w:szCs w:val="20"/>
          <w:highlight w:val="white"/>
        </w:rPr>
      </w:pPr>
      <w:r>
        <w:rPr>
          <w:rFonts w:eastAsia="OfficinaSansBookC"/>
          <w:color w:val="333333"/>
          <w:sz w:val="20"/>
          <w:szCs w:val="20"/>
          <w:highlight w:val="white"/>
        </w:rPr>
        <w:t xml:space="preserve">На основании приказа №477 Минздравсоцразвития. </w:t>
      </w:r>
    </w:p>
    <w:p w:rsidR="004B58D6" w:rsidRDefault="004B58D6">
      <w:pPr>
        <w:ind w:left="720"/>
        <w:jc w:val="both"/>
        <w:rPr>
          <w:rFonts w:eastAsia="OfficinaSansBookC"/>
          <w:color w:val="333333"/>
          <w:sz w:val="20"/>
          <w:szCs w:val="20"/>
          <w:highlight w:val="white"/>
        </w:rPr>
      </w:pPr>
    </w:p>
    <w:p w:rsidR="004B58D6" w:rsidRDefault="00E32924" w:rsidP="00E32924">
      <w:pPr>
        <w:numPr>
          <w:ilvl w:val="0"/>
          <w:numId w:val="10"/>
        </w:numPr>
        <w:spacing w:line="276" w:lineRule="auto"/>
        <w:jc w:val="both"/>
        <w:rPr>
          <w:rFonts w:eastAsia="OfficinaSansBookC"/>
          <w:color w:val="333333"/>
          <w:sz w:val="20"/>
          <w:szCs w:val="20"/>
          <w:highlight w:val="white"/>
        </w:rPr>
      </w:pPr>
      <w:r>
        <w:rPr>
          <w:rFonts w:eastAsia="OfficinaSansBookC"/>
          <w:color w:val="333333"/>
          <w:sz w:val="20"/>
          <w:szCs w:val="20"/>
          <w:highlight w:val="white"/>
        </w:rPr>
        <w:t>На основе освоенных понятий и правил сформу</w:t>
      </w:r>
      <w:r>
        <w:rPr>
          <w:rFonts w:eastAsia="OfficinaSansBookC"/>
          <w:color w:val="333333"/>
          <w:sz w:val="20"/>
          <w:szCs w:val="20"/>
          <w:highlight w:val="white"/>
        </w:rPr>
        <w:t>лируйте алгоритм оказания первой помощи пострадавшему при ДТП.</w:t>
      </w:r>
    </w:p>
    <w:p w:rsidR="004B58D6" w:rsidRDefault="00E32924">
      <w:pPr>
        <w:jc w:val="both"/>
        <w:rPr>
          <w:rFonts w:eastAsia="OfficinaSansBookC"/>
          <w:sz w:val="20"/>
          <w:szCs w:val="20"/>
        </w:rPr>
      </w:pPr>
      <w:r>
        <w:rPr>
          <w:rFonts w:eastAsia="OfficinaSansBookC"/>
          <w:color w:val="333333"/>
          <w:sz w:val="20"/>
          <w:szCs w:val="20"/>
          <w:highlight w:val="white"/>
        </w:rPr>
        <w:t>Ответ: Алгоритм оказания первой помощи.</w:t>
      </w:r>
    </w:p>
    <w:p w:rsidR="004B58D6" w:rsidRDefault="00E32924" w:rsidP="00E32924">
      <w:pPr>
        <w:numPr>
          <w:ilvl w:val="0"/>
          <w:numId w:val="11"/>
        </w:numPr>
        <w:spacing w:line="276" w:lineRule="auto"/>
        <w:jc w:val="both"/>
        <w:rPr>
          <w:rFonts w:eastAsia="OfficinaSansBookC"/>
          <w:color w:val="333333"/>
          <w:sz w:val="20"/>
          <w:szCs w:val="20"/>
        </w:rPr>
      </w:pPr>
      <w:r>
        <w:rPr>
          <w:rFonts w:eastAsia="OfficinaSansBookC"/>
          <w:color w:val="333333"/>
          <w:sz w:val="20"/>
          <w:szCs w:val="20"/>
          <w:highlight w:val="white"/>
        </w:rPr>
        <w:t>Установить наличие реакции, окликнуть пострадавшего или встряхнуть за плечо</w:t>
      </w:r>
    </w:p>
    <w:p w:rsidR="004B58D6" w:rsidRDefault="00E32924" w:rsidP="00E32924">
      <w:pPr>
        <w:numPr>
          <w:ilvl w:val="0"/>
          <w:numId w:val="12"/>
        </w:numPr>
        <w:spacing w:line="276" w:lineRule="auto"/>
        <w:jc w:val="both"/>
        <w:rPr>
          <w:rFonts w:eastAsia="OfficinaSansBookC"/>
          <w:color w:val="333333"/>
          <w:sz w:val="20"/>
          <w:szCs w:val="20"/>
        </w:rPr>
      </w:pPr>
      <w:r>
        <w:rPr>
          <w:rFonts w:eastAsia="OfficinaSansBookC"/>
          <w:color w:val="333333"/>
          <w:sz w:val="20"/>
          <w:szCs w:val="20"/>
          <w:highlight w:val="white"/>
        </w:rPr>
        <w:t>Реакции нет, позвать на помощь окружающих, вызвать скорую</w:t>
      </w:r>
    </w:p>
    <w:p w:rsidR="004B58D6" w:rsidRDefault="00E32924" w:rsidP="00E32924">
      <w:pPr>
        <w:numPr>
          <w:ilvl w:val="0"/>
          <w:numId w:val="13"/>
        </w:numPr>
        <w:spacing w:line="276" w:lineRule="auto"/>
        <w:jc w:val="both"/>
        <w:rPr>
          <w:rFonts w:eastAsia="OfficinaSansBookC"/>
          <w:color w:val="333333"/>
          <w:sz w:val="20"/>
          <w:szCs w:val="20"/>
        </w:rPr>
      </w:pPr>
      <w:r>
        <w:rPr>
          <w:rFonts w:eastAsia="OfficinaSansBookC"/>
          <w:color w:val="333333"/>
          <w:sz w:val="20"/>
          <w:szCs w:val="20"/>
          <w:highlight w:val="white"/>
        </w:rPr>
        <w:t xml:space="preserve">Восстановить </w:t>
      </w:r>
      <w:r>
        <w:rPr>
          <w:rFonts w:eastAsia="OfficinaSansBookC"/>
          <w:color w:val="333333"/>
          <w:sz w:val="20"/>
          <w:szCs w:val="20"/>
          <w:highlight w:val="white"/>
        </w:rPr>
        <w:t>проходимость ВДП, запрокинуть голову, вывести и удерживать нижнюю челюсть</w:t>
      </w:r>
    </w:p>
    <w:p w:rsidR="004B58D6" w:rsidRDefault="00E32924" w:rsidP="00E32924">
      <w:pPr>
        <w:numPr>
          <w:ilvl w:val="0"/>
          <w:numId w:val="14"/>
        </w:numPr>
        <w:spacing w:line="276" w:lineRule="auto"/>
        <w:jc w:val="both"/>
        <w:rPr>
          <w:rFonts w:eastAsia="OfficinaSansBookC"/>
          <w:color w:val="333333"/>
          <w:sz w:val="20"/>
          <w:szCs w:val="20"/>
        </w:rPr>
      </w:pPr>
      <w:r>
        <w:rPr>
          <w:rFonts w:eastAsia="OfficinaSansBookC"/>
          <w:color w:val="333333"/>
          <w:sz w:val="20"/>
          <w:szCs w:val="20"/>
          <w:highlight w:val="white"/>
        </w:rPr>
        <w:t>проверить дыхание, смотреть, слушать, чувствовать (10 секунд) если дыхание есть придать пострадавшему устойчивое боковое положение</w:t>
      </w:r>
    </w:p>
    <w:p w:rsidR="004B58D6" w:rsidRDefault="00E32924" w:rsidP="00E32924">
      <w:pPr>
        <w:numPr>
          <w:ilvl w:val="0"/>
          <w:numId w:val="15"/>
        </w:numPr>
        <w:spacing w:line="276" w:lineRule="auto"/>
        <w:jc w:val="both"/>
        <w:rPr>
          <w:rFonts w:eastAsia="OfficinaSansBookC"/>
          <w:color w:val="333333"/>
          <w:sz w:val="20"/>
          <w:szCs w:val="20"/>
        </w:rPr>
      </w:pPr>
      <w:r>
        <w:rPr>
          <w:rFonts w:eastAsia="OfficinaSansBookC"/>
          <w:color w:val="333333"/>
          <w:sz w:val="20"/>
          <w:szCs w:val="20"/>
          <w:highlight w:val="white"/>
        </w:rPr>
        <w:t>Дыхания нет, сделать два эффективных вдоха</w:t>
      </w:r>
    </w:p>
    <w:p w:rsidR="004B58D6" w:rsidRDefault="00E32924" w:rsidP="00E32924">
      <w:pPr>
        <w:numPr>
          <w:ilvl w:val="0"/>
          <w:numId w:val="16"/>
        </w:numPr>
        <w:spacing w:line="276" w:lineRule="auto"/>
        <w:jc w:val="both"/>
        <w:rPr>
          <w:rFonts w:eastAsia="OfficinaSansBookC"/>
          <w:color w:val="333333"/>
          <w:sz w:val="20"/>
          <w:szCs w:val="20"/>
        </w:rPr>
      </w:pPr>
      <w:r>
        <w:rPr>
          <w:rFonts w:eastAsia="OfficinaSansBookC"/>
          <w:color w:val="333333"/>
          <w:sz w:val="20"/>
          <w:szCs w:val="20"/>
          <w:highlight w:val="white"/>
        </w:rPr>
        <w:t>Проверит</w:t>
      </w:r>
      <w:r>
        <w:rPr>
          <w:rFonts w:eastAsia="OfficinaSansBookC"/>
          <w:color w:val="333333"/>
          <w:sz w:val="20"/>
          <w:szCs w:val="20"/>
          <w:highlight w:val="white"/>
        </w:rPr>
        <w:t>ь кровообращение, движение, пульс (10 секунд)</w:t>
      </w:r>
    </w:p>
    <w:p w:rsidR="004B58D6" w:rsidRDefault="00E32924" w:rsidP="00E32924">
      <w:pPr>
        <w:numPr>
          <w:ilvl w:val="0"/>
          <w:numId w:val="17"/>
        </w:numPr>
        <w:spacing w:line="276" w:lineRule="auto"/>
        <w:jc w:val="both"/>
        <w:rPr>
          <w:rFonts w:eastAsia="OfficinaSansBookC"/>
          <w:color w:val="333333"/>
          <w:sz w:val="20"/>
          <w:szCs w:val="20"/>
        </w:rPr>
      </w:pPr>
      <w:r>
        <w:rPr>
          <w:rFonts w:eastAsia="OfficinaSansBookC"/>
          <w:color w:val="333333"/>
          <w:sz w:val="20"/>
          <w:szCs w:val="20"/>
          <w:highlight w:val="white"/>
        </w:rPr>
        <w:t>Кровообращения нет, начать компрессию грудной клетки</w:t>
      </w:r>
    </w:p>
    <w:p w:rsidR="004B58D6" w:rsidRDefault="00E32924">
      <w:pPr>
        <w:ind w:left="72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ПРАКТИЧЕСКОЕ ЗАДАНИЕ (ПЗ) №  4</w:t>
      </w:r>
    </w:p>
    <w:p w:rsidR="004B58D6" w:rsidRDefault="00E32924">
      <w:pPr>
        <w:jc w:val="both"/>
        <w:rPr>
          <w:rFonts w:eastAsia="OfficinaSansBookC;Liberation Mo"/>
          <w:color w:val="333333"/>
          <w:sz w:val="20"/>
          <w:szCs w:val="20"/>
          <w:highlight w:val="white"/>
        </w:rPr>
      </w:pPr>
      <w:r>
        <w:rPr>
          <w:rFonts w:eastAsia="OfficinaSansBookC;Liberation Mo"/>
          <w:color w:val="333333"/>
          <w:sz w:val="20"/>
          <w:szCs w:val="20"/>
          <w:highlight w:val="white"/>
        </w:rPr>
        <w:t>Кейс-задача</w:t>
      </w:r>
    </w:p>
    <w:p w:rsidR="004B58D6" w:rsidRDefault="00E32924">
      <w:pPr>
        <w:jc w:val="both"/>
      </w:pPr>
      <w:r>
        <w:rPr>
          <w:rFonts w:eastAsia="OfficinaSansBookC;Liberation Mo"/>
          <w:color w:val="333333"/>
          <w:sz w:val="20"/>
          <w:szCs w:val="20"/>
          <w:highlight w:val="white"/>
        </w:rPr>
        <w:t>Молодой человек лежит на проезжей части лицом вниз. Он пересекал дорогу на велосипеде. Водитель Лада-Веста при пов</w:t>
      </w:r>
      <w:r>
        <w:rPr>
          <w:rFonts w:eastAsia="OfficinaSansBookC;Liberation Mo"/>
          <w:color w:val="333333"/>
          <w:sz w:val="20"/>
          <w:szCs w:val="20"/>
          <w:highlight w:val="white"/>
        </w:rPr>
        <w:t>ороте налево не заметил велосипедиста и совершил наезд.</w:t>
      </w:r>
    </w:p>
    <w:p w:rsidR="004B58D6" w:rsidRDefault="00E32924" w:rsidP="00E32924">
      <w:pPr>
        <w:numPr>
          <w:ilvl w:val="0"/>
          <w:numId w:val="18"/>
        </w:numPr>
        <w:jc w:val="both"/>
        <w:rPr>
          <w:rFonts w:eastAsia="OfficinaSansBookC;Liberation Mo"/>
          <w:color w:val="333333"/>
          <w:sz w:val="20"/>
          <w:szCs w:val="20"/>
        </w:rPr>
      </w:pPr>
      <w:r>
        <w:rPr>
          <w:rFonts w:eastAsia="OfficinaSansBookC;Liberation Mo"/>
          <w:color w:val="333333"/>
          <w:sz w:val="20"/>
          <w:szCs w:val="20"/>
          <w:highlight w:val="white"/>
        </w:rPr>
        <w:t xml:space="preserve">Выберите и примените способы первой помощи для сохранения жизни и здоровья </w:t>
      </w:r>
      <w:r>
        <w:rPr>
          <w:rFonts w:eastAsia="OfficinaSansBookC;Liberation Mo"/>
          <w:color w:val="333333"/>
          <w:sz w:val="20"/>
          <w:szCs w:val="20"/>
        </w:rPr>
        <w:t>своего и пострадавших, обоснуйте свои действия оперируя знаниями в области законодательства Российской Федерации</w:t>
      </w:r>
    </w:p>
    <w:p w:rsidR="004B58D6" w:rsidRDefault="00E32924">
      <w:pPr>
        <w:jc w:val="both"/>
      </w:pPr>
      <w:r>
        <w:rPr>
          <w:rFonts w:eastAsia="OfficinaSansBookC;Liberation Mo"/>
          <w:color w:val="333333"/>
          <w:sz w:val="20"/>
          <w:szCs w:val="20"/>
        </w:rPr>
        <w:t xml:space="preserve">Ответ: </w:t>
      </w:r>
      <w:r>
        <w:rPr>
          <w:rFonts w:eastAsia="OfficinaSansBookC;Liberation Mo"/>
          <w:color w:val="333333"/>
          <w:sz w:val="20"/>
          <w:szCs w:val="20"/>
          <w:highlight w:val="white"/>
        </w:rPr>
        <w:t>Согла</w:t>
      </w:r>
      <w:r>
        <w:rPr>
          <w:rFonts w:eastAsia="OfficinaSansBookC;Liberation Mo"/>
          <w:color w:val="333333"/>
          <w:sz w:val="20"/>
          <w:szCs w:val="20"/>
          <w:highlight w:val="white"/>
        </w:rPr>
        <w:t>сно статье 125 УК РФ оставление человека в опасности, каждый гражданин обязан оказать любую помощь при необходимости, если по каким-либо причинам он не может это сделать, обязан сообщить в службу спасения по номеру 112.</w:t>
      </w:r>
    </w:p>
    <w:p w:rsidR="004B58D6" w:rsidRDefault="00E32924">
      <w:pPr>
        <w:jc w:val="both"/>
      </w:pPr>
      <w:r>
        <w:rPr>
          <w:rFonts w:eastAsia="OfficinaSansBookC;Liberation Mo"/>
          <w:color w:val="333333"/>
          <w:sz w:val="20"/>
          <w:szCs w:val="20"/>
          <w:highlight w:val="white"/>
        </w:rPr>
        <w:lastRenderedPageBreak/>
        <w:t>На основании приказа №477 Минздравсо</w:t>
      </w:r>
      <w:r>
        <w:rPr>
          <w:rFonts w:eastAsia="OfficinaSansBookC;Liberation Mo"/>
          <w:color w:val="333333"/>
          <w:sz w:val="20"/>
          <w:szCs w:val="20"/>
          <w:highlight w:val="white"/>
        </w:rPr>
        <w:t xml:space="preserve">цразвития. </w:t>
      </w:r>
    </w:p>
    <w:p w:rsidR="004B58D6" w:rsidRDefault="00E32924">
      <w:pPr>
        <w:jc w:val="both"/>
        <w:rPr>
          <w:rFonts w:eastAsia="OfficinaSansBookC;Liberation Mo"/>
          <w:color w:val="333333"/>
          <w:sz w:val="20"/>
          <w:szCs w:val="20"/>
          <w:highlight w:val="white"/>
        </w:rPr>
      </w:pPr>
      <w:r>
        <w:rPr>
          <w:rFonts w:eastAsia="OfficinaSansBookC;Liberation Mo"/>
          <w:color w:val="333333"/>
          <w:sz w:val="20"/>
          <w:szCs w:val="20"/>
          <w:highlight w:val="white"/>
        </w:rPr>
        <w:t>Перечень состояний, при которых оказывается первая медицинская помощь:</w:t>
      </w:r>
    </w:p>
    <w:p w:rsidR="004B58D6" w:rsidRDefault="00E32924" w:rsidP="00E32924">
      <w:pPr>
        <w:numPr>
          <w:ilvl w:val="0"/>
          <w:numId w:val="19"/>
        </w:numPr>
        <w:jc w:val="both"/>
        <w:rPr>
          <w:rFonts w:eastAsia="OfficinaSansBookC;Liberation Mo"/>
          <w:color w:val="333333"/>
          <w:sz w:val="20"/>
          <w:szCs w:val="20"/>
        </w:rPr>
      </w:pPr>
      <w:r>
        <w:rPr>
          <w:rFonts w:eastAsia="OfficinaSansBookC;Liberation Mo"/>
          <w:color w:val="333333"/>
          <w:sz w:val="20"/>
          <w:szCs w:val="20"/>
          <w:highlight w:val="white"/>
        </w:rPr>
        <w:t>отсутствие сознания</w:t>
      </w:r>
    </w:p>
    <w:p w:rsidR="004B58D6" w:rsidRDefault="00E32924" w:rsidP="00E32924">
      <w:pPr>
        <w:numPr>
          <w:ilvl w:val="0"/>
          <w:numId w:val="20"/>
        </w:numPr>
        <w:jc w:val="both"/>
        <w:rPr>
          <w:rFonts w:eastAsia="OfficinaSansBookC;Liberation Mo"/>
          <w:color w:val="333333"/>
          <w:sz w:val="20"/>
          <w:szCs w:val="20"/>
        </w:rPr>
      </w:pPr>
      <w:r>
        <w:rPr>
          <w:rFonts w:eastAsia="OfficinaSansBookC;Liberation Mo"/>
          <w:color w:val="333333"/>
          <w:sz w:val="20"/>
          <w:szCs w:val="20"/>
          <w:highlight w:val="white"/>
        </w:rPr>
        <w:t>остановка дыхания и кровообращения</w:t>
      </w:r>
    </w:p>
    <w:p w:rsidR="004B58D6" w:rsidRDefault="00E32924" w:rsidP="00E32924">
      <w:pPr>
        <w:numPr>
          <w:ilvl w:val="0"/>
          <w:numId w:val="21"/>
        </w:numPr>
        <w:jc w:val="both"/>
        <w:rPr>
          <w:rFonts w:eastAsia="OfficinaSansBookC;Liberation Mo"/>
          <w:color w:val="333333"/>
          <w:sz w:val="20"/>
          <w:szCs w:val="20"/>
        </w:rPr>
      </w:pPr>
      <w:r>
        <w:rPr>
          <w:rFonts w:eastAsia="OfficinaSansBookC;Liberation Mo"/>
          <w:color w:val="333333"/>
          <w:sz w:val="20"/>
          <w:szCs w:val="20"/>
          <w:highlight w:val="white"/>
        </w:rPr>
        <w:t>кровотечения</w:t>
      </w:r>
    </w:p>
    <w:p w:rsidR="004B58D6" w:rsidRDefault="00E32924" w:rsidP="00E32924">
      <w:pPr>
        <w:numPr>
          <w:ilvl w:val="0"/>
          <w:numId w:val="22"/>
        </w:numPr>
        <w:jc w:val="both"/>
        <w:rPr>
          <w:rFonts w:eastAsia="OfficinaSansBookC;Liberation Mo"/>
          <w:color w:val="333333"/>
          <w:sz w:val="20"/>
          <w:szCs w:val="20"/>
        </w:rPr>
      </w:pPr>
      <w:r>
        <w:rPr>
          <w:rFonts w:eastAsia="OfficinaSansBookC;Liberation Mo"/>
          <w:color w:val="333333"/>
          <w:sz w:val="20"/>
          <w:szCs w:val="20"/>
          <w:highlight w:val="white"/>
        </w:rPr>
        <w:t>инородные тела в верхних дыхательных путях</w:t>
      </w:r>
    </w:p>
    <w:p w:rsidR="004B58D6" w:rsidRDefault="00E32924" w:rsidP="00E32924">
      <w:pPr>
        <w:numPr>
          <w:ilvl w:val="0"/>
          <w:numId w:val="23"/>
        </w:numPr>
        <w:jc w:val="both"/>
        <w:rPr>
          <w:rFonts w:eastAsia="OfficinaSansBookC;Liberation Mo"/>
          <w:color w:val="333333"/>
          <w:sz w:val="20"/>
          <w:szCs w:val="20"/>
        </w:rPr>
      </w:pPr>
      <w:r>
        <w:rPr>
          <w:rFonts w:eastAsia="OfficinaSansBookC;Liberation Mo"/>
          <w:color w:val="333333"/>
          <w:sz w:val="20"/>
          <w:szCs w:val="20"/>
          <w:highlight w:val="white"/>
        </w:rPr>
        <w:t>травмы</w:t>
      </w:r>
    </w:p>
    <w:p w:rsidR="004B58D6" w:rsidRDefault="00E32924" w:rsidP="00E32924">
      <w:pPr>
        <w:numPr>
          <w:ilvl w:val="0"/>
          <w:numId w:val="24"/>
        </w:numPr>
        <w:jc w:val="both"/>
        <w:rPr>
          <w:rFonts w:eastAsia="OfficinaSansBookC;Liberation Mo"/>
          <w:color w:val="333333"/>
          <w:sz w:val="20"/>
          <w:szCs w:val="20"/>
        </w:rPr>
      </w:pPr>
      <w:r>
        <w:rPr>
          <w:rFonts w:eastAsia="OfficinaSansBookC;Liberation Mo"/>
          <w:color w:val="333333"/>
          <w:sz w:val="20"/>
          <w:szCs w:val="20"/>
          <w:highlight w:val="white"/>
        </w:rPr>
        <w:t>ожоги</w:t>
      </w:r>
    </w:p>
    <w:p w:rsidR="004B58D6" w:rsidRDefault="00E32924" w:rsidP="00E32924">
      <w:pPr>
        <w:numPr>
          <w:ilvl w:val="0"/>
          <w:numId w:val="25"/>
        </w:numPr>
        <w:jc w:val="both"/>
        <w:rPr>
          <w:rFonts w:eastAsia="OfficinaSansBookC;Liberation Mo"/>
          <w:color w:val="333333"/>
          <w:sz w:val="20"/>
          <w:szCs w:val="20"/>
        </w:rPr>
      </w:pPr>
      <w:r>
        <w:rPr>
          <w:rFonts w:eastAsia="OfficinaSansBookC;Liberation Mo"/>
          <w:color w:val="333333"/>
          <w:sz w:val="20"/>
          <w:szCs w:val="20"/>
          <w:highlight w:val="white"/>
        </w:rPr>
        <w:t>отморожения</w:t>
      </w:r>
    </w:p>
    <w:p w:rsidR="004B58D6" w:rsidRDefault="00E32924" w:rsidP="00E32924">
      <w:pPr>
        <w:numPr>
          <w:ilvl w:val="0"/>
          <w:numId w:val="26"/>
        </w:numPr>
        <w:jc w:val="both"/>
        <w:rPr>
          <w:rFonts w:eastAsia="OfficinaSansBookC;Liberation Mo"/>
          <w:color w:val="333333"/>
          <w:sz w:val="20"/>
          <w:szCs w:val="20"/>
        </w:rPr>
      </w:pPr>
      <w:r>
        <w:rPr>
          <w:rFonts w:eastAsia="OfficinaSansBookC;Liberation Mo"/>
          <w:color w:val="333333"/>
          <w:sz w:val="20"/>
          <w:szCs w:val="20"/>
          <w:highlight w:val="white"/>
        </w:rPr>
        <w:t>отравления</w:t>
      </w:r>
    </w:p>
    <w:p w:rsidR="004B58D6" w:rsidRDefault="004B58D6">
      <w:pPr>
        <w:ind w:left="720"/>
        <w:jc w:val="both"/>
        <w:rPr>
          <w:rFonts w:eastAsia="OfficinaSansBookC;Liberation Mo"/>
          <w:color w:val="333333"/>
          <w:sz w:val="20"/>
          <w:szCs w:val="20"/>
          <w:highlight w:val="white"/>
        </w:rPr>
      </w:pPr>
    </w:p>
    <w:p w:rsidR="004B58D6" w:rsidRDefault="00E32924" w:rsidP="00E32924">
      <w:pPr>
        <w:numPr>
          <w:ilvl w:val="0"/>
          <w:numId w:val="27"/>
        </w:numPr>
        <w:jc w:val="both"/>
        <w:rPr>
          <w:rFonts w:eastAsia="OfficinaSansBookC;Liberation Mo"/>
          <w:color w:val="333333"/>
          <w:sz w:val="20"/>
          <w:szCs w:val="20"/>
          <w:highlight w:val="white"/>
        </w:rPr>
      </w:pPr>
      <w:r>
        <w:rPr>
          <w:rFonts w:eastAsia="OfficinaSansBookC;Liberation Mo"/>
          <w:color w:val="333333"/>
          <w:sz w:val="20"/>
          <w:szCs w:val="20"/>
          <w:highlight w:val="white"/>
        </w:rPr>
        <w:t xml:space="preserve">На основе освоенных </w:t>
      </w:r>
      <w:r>
        <w:rPr>
          <w:rFonts w:eastAsia="OfficinaSansBookC;Liberation Mo"/>
          <w:color w:val="333333"/>
          <w:sz w:val="20"/>
          <w:szCs w:val="20"/>
          <w:highlight w:val="white"/>
        </w:rPr>
        <w:t>понятий и правил сформулируйте алгоритм оказания первой помощи пострадавшему при ДТП.</w:t>
      </w:r>
    </w:p>
    <w:p w:rsidR="004B58D6" w:rsidRDefault="00E32924">
      <w:pPr>
        <w:jc w:val="both"/>
        <w:rPr>
          <w:rFonts w:eastAsia="OfficinaSansBookC;Liberation Mo"/>
          <w:color w:val="333333"/>
          <w:sz w:val="20"/>
          <w:szCs w:val="20"/>
          <w:highlight w:val="white"/>
        </w:rPr>
      </w:pPr>
      <w:r>
        <w:rPr>
          <w:rFonts w:eastAsia="OfficinaSansBookC;Liberation Mo"/>
          <w:color w:val="333333"/>
          <w:sz w:val="20"/>
          <w:szCs w:val="20"/>
          <w:highlight w:val="white"/>
        </w:rPr>
        <w:t>Ответ: Алгоритм оказания первой помощи.</w:t>
      </w:r>
    </w:p>
    <w:p w:rsidR="004B58D6" w:rsidRDefault="00E32924" w:rsidP="00E32924">
      <w:pPr>
        <w:numPr>
          <w:ilvl w:val="0"/>
          <w:numId w:val="28"/>
        </w:numPr>
        <w:jc w:val="both"/>
        <w:rPr>
          <w:rFonts w:eastAsia="OfficinaSansBookC;Liberation Mo"/>
          <w:color w:val="333333"/>
          <w:sz w:val="20"/>
          <w:szCs w:val="20"/>
        </w:rPr>
      </w:pPr>
      <w:r>
        <w:rPr>
          <w:rFonts w:eastAsia="OfficinaSansBookC;Liberation Mo"/>
          <w:color w:val="333333"/>
          <w:sz w:val="20"/>
          <w:szCs w:val="20"/>
          <w:highlight w:val="white"/>
        </w:rPr>
        <w:t>Установить наличие реакции, окликнуть пострадавшего или встряхнуть за плечо</w:t>
      </w:r>
    </w:p>
    <w:p w:rsidR="004B58D6" w:rsidRDefault="00E32924" w:rsidP="00E32924">
      <w:pPr>
        <w:numPr>
          <w:ilvl w:val="0"/>
          <w:numId w:val="29"/>
        </w:numPr>
        <w:jc w:val="both"/>
        <w:rPr>
          <w:rFonts w:eastAsia="OfficinaSansBookC;Liberation Mo"/>
          <w:color w:val="333333"/>
          <w:sz w:val="20"/>
          <w:szCs w:val="20"/>
        </w:rPr>
      </w:pPr>
      <w:r>
        <w:rPr>
          <w:rFonts w:eastAsia="OfficinaSansBookC;Liberation Mo"/>
          <w:color w:val="333333"/>
          <w:sz w:val="20"/>
          <w:szCs w:val="20"/>
          <w:highlight w:val="white"/>
        </w:rPr>
        <w:t>Реакции нет, позвать на помощь окружающих, вызвать ско</w:t>
      </w:r>
      <w:r>
        <w:rPr>
          <w:rFonts w:eastAsia="OfficinaSansBookC;Liberation Mo"/>
          <w:color w:val="333333"/>
          <w:sz w:val="20"/>
          <w:szCs w:val="20"/>
          <w:highlight w:val="white"/>
        </w:rPr>
        <w:t>рую</w:t>
      </w:r>
    </w:p>
    <w:p w:rsidR="004B58D6" w:rsidRDefault="00E32924" w:rsidP="00E32924">
      <w:pPr>
        <w:numPr>
          <w:ilvl w:val="0"/>
          <w:numId w:val="30"/>
        </w:numPr>
        <w:jc w:val="both"/>
        <w:rPr>
          <w:rFonts w:eastAsia="OfficinaSansBookC;Liberation Mo"/>
          <w:color w:val="333333"/>
          <w:sz w:val="20"/>
          <w:szCs w:val="20"/>
        </w:rPr>
      </w:pPr>
      <w:r>
        <w:rPr>
          <w:rFonts w:eastAsia="OfficinaSansBookC;Liberation Mo"/>
          <w:color w:val="333333"/>
          <w:sz w:val="20"/>
          <w:szCs w:val="20"/>
          <w:highlight w:val="white"/>
        </w:rPr>
        <w:t>Восстановить проходимость ВДП, запрокинуть голову, вывести и удерживать нижнюю челюсть</w:t>
      </w:r>
    </w:p>
    <w:p w:rsidR="004B58D6" w:rsidRDefault="00E32924" w:rsidP="00E32924">
      <w:pPr>
        <w:numPr>
          <w:ilvl w:val="0"/>
          <w:numId w:val="31"/>
        </w:numPr>
        <w:jc w:val="both"/>
        <w:rPr>
          <w:rFonts w:eastAsia="OfficinaSansBookC;Liberation Mo"/>
          <w:color w:val="333333"/>
          <w:sz w:val="20"/>
          <w:szCs w:val="20"/>
        </w:rPr>
      </w:pPr>
      <w:r>
        <w:rPr>
          <w:rFonts w:eastAsia="OfficinaSansBookC;Liberation Mo"/>
          <w:color w:val="333333"/>
          <w:sz w:val="20"/>
          <w:szCs w:val="20"/>
          <w:highlight w:val="white"/>
        </w:rPr>
        <w:t>проверить дыхание, смотреть, слушать, чувствовать (10 секунд) если дыхание есть придать пострадавшему устойчивое боковое положение</w:t>
      </w:r>
    </w:p>
    <w:p w:rsidR="004B58D6" w:rsidRDefault="00E32924" w:rsidP="00E32924">
      <w:pPr>
        <w:numPr>
          <w:ilvl w:val="0"/>
          <w:numId w:val="32"/>
        </w:numPr>
        <w:jc w:val="both"/>
        <w:rPr>
          <w:rFonts w:eastAsia="OfficinaSansBookC;Liberation Mo"/>
          <w:color w:val="333333"/>
          <w:sz w:val="20"/>
          <w:szCs w:val="20"/>
        </w:rPr>
      </w:pPr>
      <w:r>
        <w:rPr>
          <w:rFonts w:eastAsia="OfficinaSansBookC;Liberation Mo"/>
          <w:color w:val="333333"/>
          <w:sz w:val="20"/>
          <w:szCs w:val="20"/>
          <w:highlight w:val="white"/>
        </w:rPr>
        <w:t>Дыхания нет, сделать два эффективн</w:t>
      </w:r>
      <w:r>
        <w:rPr>
          <w:rFonts w:eastAsia="OfficinaSansBookC;Liberation Mo"/>
          <w:color w:val="333333"/>
          <w:sz w:val="20"/>
          <w:szCs w:val="20"/>
          <w:highlight w:val="white"/>
        </w:rPr>
        <w:t>ых вдоха</w:t>
      </w:r>
    </w:p>
    <w:p w:rsidR="004B58D6" w:rsidRDefault="00E32924" w:rsidP="00E32924">
      <w:pPr>
        <w:numPr>
          <w:ilvl w:val="0"/>
          <w:numId w:val="33"/>
        </w:numPr>
        <w:jc w:val="both"/>
        <w:rPr>
          <w:rFonts w:eastAsia="OfficinaSansBookC;Liberation Mo"/>
          <w:color w:val="333333"/>
          <w:sz w:val="20"/>
          <w:szCs w:val="20"/>
        </w:rPr>
      </w:pPr>
      <w:r>
        <w:rPr>
          <w:rFonts w:eastAsia="OfficinaSansBookC;Liberation Mo"/>
          <w:color w:val="333333"/>
          <w:sz w:val="20"/>
          <w:szCs w:val="20"/>
          <w:highlight w:val="white"/>
        </w:rPr>
        <w:t>Проверить кровообращение, движение, пульс (10 секунд)</w:t>
      </w:r>
    </w:p>
    <w:p w:rsidR="004B58D6" w:rsidRDefault="00E32924" w:rsidP="00E32924">
      <w:pPr>
        <w:numPr>
          <w:ilvl w:val="0"/>
          <w:numId w:val="34"/>
        </w:numPr>
        <w:jc w:val="both"/>
        <w:rPr>
          <w:rFonts w:eastAsia="OfficinaSansBookC;Liberation Mo"/>
          <w:color w:val="333333"/>
          <w:sz w:val="20"/>
          <w:szCs w:val="20"/>
        </w:rPr>
      </w:pPr>
      <w:r>
        <w:rPr>
          <w:rFonts w:eastAsia="OfficinaSansBookC;Liberation Mo"/>
          <w:b/>
          <w:bCs/>
          <w:color w:val="333333"/>
          <w:sz w:val="20"/>
          <w:szCs w:val="20"/>
          <w:highlight w:val="white"/>
        </w:rPr>
        <w:t>Кровообращения нет, начать компрессию грудной клетки</w:t>
      </w:r>
    </w:p>
    <w:p w:rsidR="004B58D6" w:rsidRDefault="004B58D6">
      <w:pPr>
        <w:rPr>
          <w:rFonts w:eastAsia="OfficinaSansBookC"/>
          <w:sz w:val="20"/>
          <w:szCs w:val="20"/>
        </w:rPr>
      </w:pPr>
    </w:p>
    <w:p w:rsidR="004B58D6" w:rsidRDefault="00E32924">
      <w:pPr>
        <w:ind w:left="72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ПРАКТИЧЕСКОЕ ЗАДАНИЕ (ПЗ) №  5</w:t>
      </w:r>
    </w:p>
    <w:p w:rsidR="004B58D6" w:rsidRDefault="004B58D6">
      <w:pPr>
        <w:ind w:left="720"/>
        <w:jc w:val="both"/>
        <w:rPr>
          <w:rFonts w:eastAsia="OfficinaSansBookC"/>
          <w:color w:val="333333"/>
          <w:sz w:val="20"/>
          <w:szCs w:val="20"/>
        </w:rPr>
      </w:pPr>
    </w:p>
    <w:p w:rsidR="004B58D6" w:rsidRDefault="00E32924">
      <w:pPr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>Задания по типу эксперимент/исследование</w:t>
      </w:r>
    </w:p>
    <w:p w:rsidR="004B58D6" w:rsidRDefault="004B58D6">
      <w:pPr>
        <w:ind w:left="720"/>
        <w:rPr>
          <w:rFonts w:eastAsia="OfficinaSansBookC"/>
          <w:sz w:val="20"/>
          <w:szCs w:val="20"/>
        </w:rPr>
      </w:pPr>
    </w:p>
    <w:p w:rsidR="004B58D6" w:rsidRDefault="00E3292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Style w:val="6"/>
          <w:b w:val="0"/>
        </w:rPr>
      </w:pPr>
      <w:r>
        <w:rPr>
          <w:rFonts w:eastAsia="OfficinaSansBookC"/>
          <w:sz w:val="20"/>
          <w:szCs w:val="20"/>
        </w:rPr>
        <w:t xml:space="preserve">Дано: рабочее место электромонтажника электрических сетей и </w:t>
      </w:r>
      <w:r>
        <w:rPr>
          <w:rFonts w:eastAsia="OfficinaSansBookC"/>
          <w:sz w:val="20"/>
          <w:szCs w:val="20"/>
        </w:rPr>
        <w:t>электрооборудования</w:t>
      </w:r>
    </w:p>
    <w:p w:rsidR="004B58D6" w:rsidRDefault="004B58D6">
      <w:pPr>
        <w:pStyle w:val="aff"/>
        <w:numPr>
          <w:ilvl w:val="0"/>
          <w:numId w:val="2"/>
        </w:numPr>
        <w:spacing w:after="0"/>
        <w:rPr>
          <w:rFonts w:eastAsia="OfficinaSansBookC"/>
          <w:sz w:val="20"/>
          <w:szCs w:val="20"/>
        </w:rPr>
      </w:pPr>
    </w:p>
    <w:p w:rsidR="004B58D6" w:rsidRDefault="00E32924">
      <w:pPr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>Требуется: предположить причины возникновения опасностей</w:t>
      </w:r>
    </w:p>
    <w:p w:rsidR="004B58D6" w:rsidRDefault="00E32924">
      <w:pPr>
        <w:ind w:left="1080"/>
        <w:jc w:val="both"/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>Указать воздействие на объект защиты </w:t>
      </w:r>
    </w:p>
    <w:p w:rsidR="004B58D6" w:rsidRDefault="00E32924">
      <w:pPr>
        <w:ind w:left="1080"/>
        <w:jc w:val="both"/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>Определить способы снижения вероятности возникновения и тяжести идентифицированных опасностей.</w:t>
      </w:r>
    </w:p>
    <w:p w:rsidR="004B58D6" w:rsidRDefault="00E32924">
      <w:pPr>
        <w:ind w:left="1080"/>
        <w:jc w:val="both"/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>Определить возможность и пути снижения послед</w:t>
      </w:r>
      <w:r>
        <w:rPr>
          <w:rFonts w:eastAsia="OfficinaSansBookC"/>
          <w:sz w:val="20"/>
          <w:szCs w:val="20"/>
        </w:rPr>
        <w:t>ствий идентифицированных опасностей.</w:t>
      </w:r>
    </w:p>
    <w:p w:rsidR="004B58D6" w:rsidRDefault="00E32924">
      <w:pPr>
        <w:ind w:left="1080"/>
        <w:jc w:val="both"/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>Построить карту оценки опасностей на рабочем месте</w:t>
      </w:r>
    </w:p>
    <w:p w:rsidR="004B58D6" w:rsidRDefault="00E32924">
      <w:pPr>
        <w:ind w:left="72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ПРАКТИЧЕСКОЕ ЗАДАНИЕ (ПЗ) №  6</w:t>
      </w:r>
    </w:p>
    <w:p w:rsidR="004B58D6" w:rsidRDefault="004B58D6">
      <w:pPr>
        <w:ind w:left="720"/>
        <w:jc w:val="both"/>
        <w:rPr>
          <w:rFonts w:eastAsia="OfficinaSansBookC"/>
          <w:color w:val="333333"/>
          <w:sz w:val="20"/>
          <w:szCs w:val="20"/>
        </w:rPr>
      </w:pPr>
    </w:p>
    <w:p w:rsidR="004B58D6" w:rsidRDefault="00E32924">
      <w:pPr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>Задания по типу эксперимент/исследование</w:t>
      </w:r>
    </w:p>
    <w:p w:rsidR="004B58D6" w:rsidRDefault="004B58D6">
      <w:pPr>
        <w:ind w:left="1080"/>
        <w:jc w:val="both"/>
        <w:rPr>
          <w:rFonts w:eastAsia="OfficinaSansBookC"/>
          <w:sz w:val="20"/>
          <w:szCs w:val="20"/>
        </w:rPr>
      </w:pPr>
    </w:p>
    <w:p w:rsidR="004B58D6" w:rsidRDefault="00E32924">
      <w:pPr>
        <w:pStyle w:val="aff"/>
        <w:numPr>
          <w:ilvl w:val="0"/>
          <w:numId w:val="2"/>
        </w:numPr>
        <w:spacing w:after="0"/>
        <w:jc w:val="both"/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 xml:space="preserve">Дано: здание торгового центра, трое преступников берут в заложники 20 посетителей одного из </w:t>
      </w:r>
      <w:r>
        <w:rPr>
          <w:rFonts w:eastAsia="OfficinaSansBookC"/>
          <w:sz w:val="20"/>
          <w:szCs w:val="20"/>
        </w:rPr>
        <w:t>залов</w:t>
      </w:r>
    </w:p>
    <w:p w:rsidR="004B58D6" w:rsidRDefault="00E32924">
      <w:pPr>
        <w:ind w:left="720"/>
        <w:jc w:val="both"/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>Требуется: определить комплекс факторов риска</w:t>
      </w:r>
    </w:p>
    <w:p w:rsidR="004B58D6" w:rsidRDefault="00E32924">
      <w:pPr>
        <w:ind w:left="777" w:right="57"/>
        <w:jc w:val="both"/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>Оценить степень последствий реализации риска.</w:t>
      </w:r>
    </w:p>
    <w:p w:rsidR="004B58D6" w:rsidRDefault="00E32924">
      <w:pPr>
        <w:ind w:left="777" w:right="57"/>
        <w:jc w:val="both"/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>Сформулировать правила безопасного поведения</w:t>
      </w:r>
    </w:p>
    <w:p w:rsidR="004B58D6" w:rsidRDefault="00E32924">
      <w:pPr>
        <w:ind w:left="72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ПРАКТИЧЕСКОЕ ЗАДАНИЕ (ПЗ) №  7</w:t>
      </w:r>
    </w:p>
    <w:p w:rsidR="004B58D6" w:rsidRDefault="004B58D6">
      <w:pPr>
        <w:ind w:left="720"/>
        <w:jc w:val="both"/>
        <w:rPr>
          <w:rFonts w:eastAsia="OfficinaSansBookC"/>
          <w:color w:val="333333"/>
          <w:sz w:val="20"/>
          <w:szCs w:val="20"/>
        </w:rPr>
      </w:pPr>
    </w:p>
    <w:p w:rsidR="004B58D6" w:rsidRDefault="00E32924">
      <w:pPr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>Задания по типу эксперимент/исследование</w:t>
      </w:r>
    </w:p>
    <w:p w:rsidR="004B58D6" w:rsidRDefault="004B58D6">
      <w:pPr>
        <w:ind w:left="777" w:right="57"/>
        <w:jc w:val="both"/>
        <w:rPr>
          <w:rFonts w:eastAsia="OfficinaSansBookC"/>
          <w:sz w:val="20"/>
          <w:szCs w:val="20"/>
        </w:rPr>
      </w:pPr>
    </w:p>
    <w:p w:rsidR="004B58D6" w:rsidRDefault="00E32924">
      <w:pPr>
        <w:pStyle w:val="aff"/>
        <w:numPr>
          <w:ilvl w:val="0"/>
          <w:numId w:val="2"/>
        </w:numPr>
        <w:spacing w:after="0"/>
        <w:ind w:right="57"/>
        <w:jc w:val="both"/>
        <w:rPr>
          <w:rFonts w:eastAsia="OfficinaSansBookC"/>
          <w:color w:val="000000"/>
          <w:sz w:val="20"/>
          <w:szCs w:val="20"/>
        </w:rPr>
      </w:pPr>
      <w:r>
        <w:rPr>
          <w:rFonts w:eastAsia="OfficinaSansBookC"/>
          <w:color w:val="000000"/>
          <w:sz w:val="20"/>
          <w:szCs w:val="20"/>
        </w:rPr>
        <w:t xml:space="preserve">Дано: здание колледжа, в аудиториях </w:t>
      </w:r>
      <w:r>
        <w:rPr>
          <w:rFonts w:eastAsia="OfficinaSansBookC"/>
          <w:color w:val="000000"/>
          <w:sz w:val="20"/>
          <w:szCs w:val="20"/>
        </w:rPr>
        <w:t>идут занятия. Внезапно на улице слышится звук стрельбы.</w:t>
      </w:r>
    </w:p>
    <w:p w:rsidR="004B58D6" w:rsidRDefault="00E32924">
      <w:pPr>
        <w:ind w:left="720" w:right="57"/>
        <w:jc w:val="both"/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>Требуется: определить факторы риска.</w:t>
      </w:r>
    </w:p>
    <w:p w:rsidR="004B58D6" w:rsidRDefault="00E32924">
      <w:pPr>
        <w:ind w:left="720" w:right="57"/>
        <w:jc w:val="both"/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>Выявить правила безопасного поведения, смоделировать безопасную ситуацию.</w:t>
      </w:r>
    </w:p>
    <w:p w:rsidR="004B58D6" w:rsidRDefault="00E32924">
      <w:pPr>
        <w:ind w:left="72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ПРАКТИЧЕСКОЕ ЗАДАНИЕ (ПЗ) №  8</w:t>
      </w:r>
    </w:p>
    <w:p w:rsidR="004B58D6" w:rsidRDefault="004B58D6">
      <w:pPr>
        <w:ind w:left="720"/>
        <w:jc w:val="both"/>
        <w:rPr>
          <w:rFonts w:eastAsia="OfficinaSansBookC"/>
          <w:color w:val="333333"/>
          <w:sz w:val="20"/>
          <w:szCs w:val="20"/>
        </w:rPr>
      </w:pPr>
    </w:p>
    <w:p w:rsidR="004B58D6" w:rsidRDefault="00E32924">
      <w:pPr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>Задания по типу эксперимент/исследование</w:t>
      </w:r>
    </w:p>
    <w:p w:rsidR="004B58D6" w:rsidRDefault="004B58D6">
      <w:pPr>
        <w:jc w:val="both"/>
        <w:rPr>
          <w:b/>
          <w:bCs/>
          <w:sz w:val="20"/>
          <w:szCs w:val="20"/>
        </w:rPr>
      </w:pPr>
    </w:p>
    <w:p w:rsidR="004B58D6" w:rsidRDefault="00E32924">
      <w:pPr>
        <w:jc w:val="both"/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Текст задания: </w:t>
      </w:r>
      <w:r>
        <w:rPr>
          <w:bCs/>
          <w:sz w:val="20"/>
          <w:szCs w:val="20"/>
        </w:rPr>
        <w:t>Принципы снижения потенциальных опасностей. Разработка мер по снижению потенциальных опасностей и алгоритма действий при ликвидации ЧС.</w:t>
      </w:r>
    </w:p>
    <w:p w:rsidR="004B58D6" w:rsidRDefault="00E32924">
      <w:pPr>
        <w:pStyle w:val="aff"/>
        <w:spacing w:after="0"/>
        <w:jc w:val="both"/>
        <w:rPr>
          <w:rFonts w:eastAsia="OfficinaSansBookC"/>
          <w:sz w:val="20"/>
          <w:szCs w:val="20"/>
        </w:rPr>
      </w:pPr>
      <w:r>
        <w:rPr>
          <w:rFonts w:eastAsia="OfficinaSansBookC"/>
          <w:color w:val="000000"/>
          <w:sz w:val="20"/>
          <w:szCs w:val="20"/>
        </w:rPr>
        <w:t>Распределить опасности в зависимости от причин возникновения:</w:t>
      </w:r>
    </w:p>
    <w:tbl>
      <w:tblPr>
        <w:tblW w:w="936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00" w:firstRow="0" w:lastRow="0" w:firstColumn="0" w:lastColumn="0" w:noHBand="0" w:noVBand="1"/>
      </w:tblPr>
      <w:tblGrid>
        <w:gridCol w:w="8500"/>
        <w:gridCol w:w="860"/>
      </w:tblGrid>
      <w:tr w:rsidR="004B58D6">
        <w:trPr>
          <w:trHeight w:val="480"/>
        </w:trPr>
        <w:tc>
          <w:tcPr>
            <w:tcW w:w="93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58D6" w:rsidRDefault="00E32924">
            <w:pPr>
              <w:jc w:val="both"/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000000"/>
                <w:sz w:val="20"/>
                <w:szCs w:val="20"/>
              </w:rPr>
              <w:t xml:space="preserve">(электрический ток, попадание в воздух токсичных веществ, </w:t>
            </w:r>
            <w:r>
              <w:rPr>
                <w:rFonts w:eastAsia="OfficinaSansBookC"/>
                <w:color w:val="000000"/>
                <w:sz w:val="20"/>
                <w:szCs w:val="20"/>
              </w:rPr>
              <w:t xml:space="preserve">несоблюдение допустимых показателей тяжести, попадание в воздух мутагенных веществ, воздействие вибрации, работа с бактериями, скользкие поверхности, образованные льдом, попадание в воздух раздражающих химических веществ, падение с высоты из-за отсутствия </w:t>
            </w:r>
            <w:r>
              <w:rPr>
                <w:rFonts w:eastAsia="OfficinaSansBookC"/>
                <w:color w:val="000000"/>
                <w:sz w:val="20"/>
                <w:szCs w:val="20"/>
              </w:rPr>
              <w:t xml:space="preserve">ограждения, несоблюдение допустимых показателей напряженности, воздействие солнечного лучистого тепла, укус животными, воздействие порывов ветра,  пожар,  </w:t>
            </w:r>
            <w:r>
              <w:rPr>
                <w:rFonts w:eastAsia="OfficinaSansBookC"/>
                <w:color w:val="000000"/>
                <w:sz w:val="20"/>
                <w:szCs w:val="20"/>
              </w:rPr>
              <w:lastRenderedPageBreak/>
              <w:t>раздавливание животными, воздействие шума):</w:t>
            </w:r>
          </w:p>
        </w:tc>
      </w:tr>
      <w:tr w:rsidR="004B58D6">
        <w:tc>
          <w:tcPr>
            <w:tcW w:w="8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58D6" w:rsidRDefault="00E32924" w:rsidP="00E32924">
            <w:pPr>
              <w:numPr>
                <w:ilvl w:val="0"/>
                <w:numId w:val="35"/>
              </w:numPr>
              <w:spacing w:line="276" w:lineRule="auto"/>
              <w:rPr>
                <w:rFonts w:eastAsia="OfficinaSansBookC"/>
                <w:color w:val="000000"/>
                <w:sz w:val="20"/>
                <w:szCs w:val="20"/>
              </w:rPr>
            </w:pPr>
            <w:r>
              <w:rPr>
                <w:rFonts w:eastAsia="OfficinaSansBookC"/>
                <w:color w:val="000000"/>
                <w:sz w:val="20"/>
                <w:szCs w:val="20"/>
              </w:rPr>
              <w:lastRenderedPageBreak/>
              <w:t>физические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58D6" w:rsidRDefault="004B58D6">
            <w:pPr>
              <w:rPr>
                <w:rFonts w:eastAsia="OfficinaSansBookC"/>
                <w:sz w:val="20"/>
                <w:szCs w:val="20"/>
              </w:rPr>
            </w:pPr>
          </w:p>
        </w:tc>
      </w:tr>
      <w:tr w:rsidR="004B58D6">
        <w:tc>
          <w:tcPr>
            <w:tcW w:w="8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58D6" w:rsidRDefault="00E32924" w:rsidP="00E32924">
            <w:pPr>
              <w:numPr>
                <w:ilvl w:val="0"/>
                <w:numId w:val="36"/>
              </w:numPr>
              <w:spacing w:line="276" w:lineRule="auto"/>
              <w:rPr>
                <w:rFonts w:eastAsia="OfficinaSansBookC"/>
                <w:color w:val="000000"/>
                <w:sz w:val="20"/>
                <w:szCs w:val="20"/>
              </w:rPr>
            </w:pPr>
            <w:r>
              <w:rPr>
                <w:rFonts w:eastAsia="OfficinaSansBookC"/>
                <w:color w:val="000000"/>
                <w:sz w:val="20"/>
                <w:szCs w:val="20"/>
              </w:rPr>
              <w:t>химические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58D6" w:rsidRDefault="004B58D6">
            <w:pPr>
              <w:rPr>
                <w:rFonts w:eastAsia="OfficinaSansBookC"/>
                <w:sz w:val="20"/>
                <w:szCs w:val="20"/>
              </w:rPr>
            </w:pPr>
          </w:p>
        </w:tc>
      </w:tr>
      <w:tr w:rsidR="004B58D6">
        <w:tc>
          <w:tcPr>
            <w:tcW w:w="8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58D6" w:rsidRDefault="00E32924" w:rsidP="00E32924">
            <w:pPr>
              <w:numPr>
                <w:ilvl w:val="0"/>
                <w:numId w:val="37"/>
              </w:numPr>
              <w:spacing w:line="276" w:lineRule="auto"/>
              <w:rPr>
                <w:rFonts w:eastAsia="OfficinaSansBookC"/>
                <w:color w:val="000000"/>
                <w:sz w:val="20"/>
                <w:szCs w:val="20"/>
              </w:rPr>
            </w:pPr>
            <w:r>
              <w:rPr>
                <w:rFonts w:eastAsia="OfficinaSansBookC"/>
                <w:color w:val="000000"/>
                <w:sz w:val="20"/>
                <w:szCs w:val="20"/>
              </w:rPr>
              <w:t>биологические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58D6" w:rsidRDefault="004B58D6">
            <w:pPr>
              <w:rPr>
                <w:rFonts w:eastAsia="OfficinaSansBookC"/>
                <w:sz w:val="20"/>
                <w:szCs w:val="20"/>
              </w:rPr>
            </w:pPr>
          </w:p>
        </w:tc>
      </w:tr>
      <w:tr w:rsidR="004B58D6">
        <w:tc>
          <w:tcPr>
            <w:tcW w:w="8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58D6" w:rsidRDefault="00E32924" w:rsidP="00E32924">
            <w:pPr>
              <w:numPr>
                <w:ilvl w:val="0"/>
                <w:numId w:val="38"/>
              </w:numPr>
              <w:spacing w:line="276" w:lineRule="auto"/>
              <w:rPr>
                <w:rFonts w:eastAsia="OfficinaSansBookC"/>
                <w:color w:val="000000"/>
                <w:sz w:val="20"/>
                <w:szCs w:val="20"/>
              </w:rPr>
            </w:pPr>
            <w:r>
              <w:rPr>
                <w:rFonts w:eastAsia="OfficinaSansBookC"/>
                <w:color w:val="000000"/>
                <w:sz w:val="20"/>
                <w:szCs w:val="20"/>
              </w:rPr>
              <w:t>эргономические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58D6" w:rsidRDefault="004B58D6">
            <w:pPr>
              <w:rPr>
                <w:rFonts w:eastAsia="OfficinaSansBookC"/>
                <w:sz w:val="20"/>
                <w:szCs w:val="20"/>
              </w:rPr>
            </w:pPr>
          </w:p>
        </w:tc>
      </w:tr>
      <w:tr w:rsidR="004B58D6">
        <w:tc>
          <w:tcPr>
            <w:tcW w:w="8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58D6" w:rsidRDefault="00E32924" w:rsidP="00E32924">
            <w:pPr>
              <w:numPr>
                <w:ilvl w:val="0"/>
                <w:numId w:val="39"/>
              </w:numPr>
              <w:spacing w:line="276" w:lineRule="auto"/>
              <w:rPr>
                <w:rFonts w:eastAsia="OfficinaSansBookC"/>
                <w:color w:val="000000"/>
                <w:sz w:val="20"/>
                <w:szCs w:val="20"/>
              </w:rPr>
            </w:pPr>
            <w:r>
              <w:rPr>
                <w:rFonts w:eastAsia="OfficinaSansBookC"/>
                <w:color w:val="000000"/>
                <w:sz w:val="20"/>
                <w:szCs w:val="20"/>
              </w:rPr>
              <w:t>природные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58D6" w:rsidRDefault="004B58D6">
            <w:pPr>
              <w:rPr>
                <w:rFonts w:eastAsia="OfficinaSansBookC"/>
                <w:sz w:val="20"/>
                <w:szCs w:val="20"/>
              </w:rPr>
            </w:pPr>
          </w:p>
        </w:tc>
      </w:tr>
    </w:tbl>
    <w:p w:rsidR="004B58D6" w:rsidRDefault="004B58D6">
      <w:pPr>
        <w:keepNext/>
        <w:keepLines/>
        <w:suppressLineNumbers/>
        <w:jc w:val="center"/>
        <w:rPr>
          <w:b/>
          <w:iCs/>
          <w:sz w:val="20"/>
          <w:szCs w:val="20"/>
        </w:rPr>
      </w:pPr>
    </w:p>
    <w:p w:rsidR="004B58D6" w:rsidRDefault="00E32924">
      <w:pPr>
        <w:ind w:left="72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ПРАКТИЧЕСКОЕ ЗАДАНИЕ (ПЗ) №  9</w:t>
      </w:r>
    </w:p>
    <w:p w:rsidR="004B58D6" w:rsidRDefault="004B58D6">
      <w:pPr>
        <w:ind w:left="720"/>
        <w:jc w:val="both"/>
        <w:rPr>
          <w:rFonts w:eastAsia="OfficinaSansBookC"/>
          <w:color w:val="333333"/>
          <w:sz w:val="20"/>
          <w:szCs w:val="20"/>
        </w:rPr>
      </w:pPr>
    </w:p>
    <w:p w:rsidR="004B58D6" w:rsidRDefault="00E32924">
      <w:pPr>
        <w:rPr>
          <w:rFonts w:eastAsia="OfficinaSansBookC"/>
          <w:sz w:val="20"/>
          <w:szCs w:val="20"/>
        </w:rPr>
      </w:pPr>
      <w:r>
        <w:rPr>
          <w:rFonts w:eastAsia="OfficinaSansBookC"/>
          <w:sz w:val="20"/>
          <w:szCs w:val="20"/>
        </w:rPr>
        <w:t>Задания по типу эксперимент/исследование</w:t>
      </w:r>
    </w:p>
    <w:p w:rsidR="004B58D6" w:rsidRDefault="004B58D6">
      <w:pPr>
        <w:rPr>
          <w:bCs/>
          <w:sz w:val="20"/>
          <w:szCs w:val="20"/>
        </w:rPr>
      </w:pPr>
    </w:p>
    <w:p w:rsidR="004B58D6" w:rsidRDefault="00E32924">
      <w:pPr>
        <w:jc w:val="both"/>
        <w:rPr>
          <w:rFonts w:eastAsia="OfficinaSansBookC"/>
          <w:color w:val="000000"/>
          <w:sz w:val="20"/>
          <w:szCs w:val="20"/>
        </w:rPr>
      </w:pPr>
      <w:r>
        <w:rPr>
          <w:rFonts w:eastAsia="OfficinaSansBookC"/>
          <w:color w:val="000000"/>
          <w:sz w:val="20"/>
          <w:szCs w:val="20"/>
        </w:rPr>
        <w:t>Практическое задание.</w:t>
      </w:r>
    </w:p>
    <w:p w:rsidR="004B58D6" w:rsidRDefault="00E32924">
      <w:pPr>
        <w:jc w:val="both"/>
        <w:rPr>
          <w:rFonts w:eastAsia="OfficinaSansBookC"/>
          <w:sz w:val="20"/>
          <w:szCs w:val="20"/>
        </w:rPr>
      </w:pPr>
      <w:r>
        <w:rPr>
          <w:rFonts w:eastAsia="OfficinaSansBookC"/>
          <w:color w:val="000000"/>
          <w:sz w:val="20"/>
          <w:szCs w:val="20"/>
        </w:rPr>
        <w:t>Распределите дорожные опасности по видам: неисправность транспортных средств, гололед, управление транспортом в состоянии алкогольного опьянения</w:t>
      </w:r>
      <w:r>
        <w:rPr>
          <w:rFonts w:eastAsia="OfficinaSansBookC"/>
          <w:color w:val="000000"/>
          <w:sz w:val="20"/>
          <w:szCs w:val="20"/>
        </w:rPr>
        <w:t>, снегопад,  превышение скорости движения, плохое состояние дорожного покрытия, авария на дороге, крутые повороты, туман, дождь, нарушение ПДД</w:t>
      </w:r>
    </w:p>
    <w:tbl>
      <w:tblPr>
        <w:tblW w:w="9555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00" w:firstRow="0" w:lastRow="0" w:firstColumn="0" w:lastColumn="0" w:noHBand="0" w:noVBand="1"/>
      </w:tblPr>
      <w:tblGrid>
        <w:gridCol w:w="3072"/>
        <w:gridCol w:w="2872"/>
        <w:gridCol w:w="3611"/>
      </w:tblGrid>
      <w:tr w:rsidR="004B58D6">
        <w:trPr>
          <w:trHeight w:val="422"/>
        </w:trPr>
        <w:tc>
          <w:tcPr>
            <w:tcW w:w="30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58D6" w:rsidRDefault="00E32924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000000"/>
                <w:sz w:val="20"/>
                <w:szCs w:val="20"/>
              </w:rPr>
              <w:t>Технические</w:t>
            </w:r>
          </w:p>
        </w:tc>
        <w:tc>
          <w:tcPr>
            <w:tcW w:w="2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58D6" w:rsidRDefault="00E32924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000000"/>
                <w:sz w:val="20"/>
                <w:szCs w:val="20"/>
              </w:rPr>
              <w:t>Сезонные</w:t>
            </w:r>
          </w:p>
        </w:tc>
        <w:tc>
          <w:tcPr>
            <w:tcW w:w="36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58D6" w:rsidRDefault="00E32924">
            <w:pPr>
              <w:rPr>
                <w:rFonts w:eastAsia="OfficinaSansBookC"/>
                <w:sz w:val="20"/>
                <w:szCs w:val="20"/>
              </w:rPr>
            </w:pPr>
            <w:r>
              <w:rPr>
                <w:rFonts w:eastAsia="OfficinaSansBookC"/>
                <w:color w:val="000000"/>
                <w:sz w:val="20"/>
                <w:szCs w:val="20"/>
              </w:rPr>
              <w:t>Антропогенные</w:t>
            </w:r>
          </w:p>
        </w:tc>
      </w:tr>
      <w:tr w:rsidR="004B58D6">
        <w:trPr>
          <w:trHeight w:hRule="exact" w:val="736"/>
        </w:trPr>
        <w:tc>
          <w:tcPr>
            <w:tcW w:w="30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58D6" w:rsidRDefault="004B58D6">
            <w:pPr>
              <w:rPr>
                <w:rFonts w:eastAsia="OfficinaSansBookC"/>
                <w:sz w:val="20"/>
                <w:szCs w:val="20"/>
              </w:rPr>
            </w:pPr>
          </w:p>
        </w:tc>
        <w:tc>
          <w:tcPr>
            <w:tcW w:w="2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58D6" w:rsidRDefault="004B58D6">
            <w:pPr>
              <w:rPr>
                <w:rFonts w:eastAsia="OfficinaSansBookC"/>
                <w:sz w:val="20"/>
                <w:szCs w:val="20"/>
              </w:rPr>
            </w:pPr>
          </w:p>
        </w:tc>
        <w:tc>
          <w:tcPr>
            <w:tcW w:w="36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58D6" w:rsidRDefault="004B58D6">
            <w:pPr>
              <w:rPr>
                <w:rFonts w:eastAsia="OfficinaSansBookC"/>
                <w:sz w:val="20"/>
                <w:szCs w:val="20"/>
              </w:rPr>
            </w:pPr>
          </w:p>
        </w:tc>
      </w:tr>
    </w:tbl>
    <w:p w:rsidR="004B58D6" w:rsidRDefault="004B58D6">
      <w:pPr>
        <w:keepNext/>
        <w:keepLines/>
        <w:suppressLineNumbers/>
        <w:jc w:val="center"/>
        <w:rPr>
          <w:b/>
          <w:iCs/>
          <w:sz w:val="20"/>
          <w:szCs w:val="20"/>
        </w:rPr>
      </w:pPr>
    </w:p>
    <w:p w:rsidR="004B58D6" w:rsidRDefault="00E32924">
      <w:pPr>
        <w:ind w:left="72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ПРАКТИЧЕСКОЕ ЗАДАНИЕ (ПЗ) №  10</w:t>
      </w:r>
    </w:p>
    <w:p w:rsidR="004B58D6" w:rsidRDefault="004B58D6">
      <w:pPr>
        <w:rPr>
          <w:sz w:val="20"/>
          <w:szCs w:val="20"/>
        </w:rPr>
      </w:pPr>
    </w:p>
    <w:p w:rsidR="004B58D6" w:rsidRDefault="00E32924">
      <w:pPr>
        <w:jc w:val="both"/>
      </w:pPr>
      <w:r>
        <w:rPr>
          <w:b/>
          <w:bCs/>
          <w:sz w:val="20"/>
          <w:szCs w:val="20"/>
        </w:rPr>
        <w:t xml:space="preserve">Текст задания: </w:t>
      </w:r>
      <w:r>
        <w:rPr>
          <w:bCs/>
          <w:sz w:val="20"/>
          <w:szCs w:val="20"/>
        </w:rPr>
        <w:t>ТБ пожарной безопасности</w:t>
      </w:r>
      <w:r>
        <w:rPr>
          <w:b/>
          <w:bCs/>
          <w:sz w:val="20"/>
          <w:szCs w:val="20"/>
        </w:rPr>
        <w:t xml:space="preserve">. </w:t>
      </w:r>
      <w:r>
        <w:rPr>
          <w:bCs/>
          <w:sz w:val="20"/>
          <w:szCs w:val="20"/>
        </w:rPr>
        <w:t>Пользование огнетушителем.</w:t>
      </w:r>
    </w:p>
    <w:p w:rsidR="004B58D6" w:rsidRDefault="00E32924">
      <w:r>
        <w:rPr>
          <w:sz w:val="20"/>
          <w:szCs w:val="20"/>
        </w:rPr>
        <w:t xml:space="preserve">Как называется </w:t>
      </w:r>
      <w:r>
        <w:rPr>
          <w:rFonts w:eastAsia="OfficinaSansBookC;Liberation Mo"/>
          <w:color w:val="000000"/>
          <w:sz w:val="20"/>
          <w:szCs w:val="20"/>
        </w:rPr>
        <w:t>неконтролируемое горение, причиняющее материальный ущерб, вред жизни и здоровью граждан, интересам общества и государства?</w:t>
      </w:r>
    </w:p>
    <w:p w:rsidR="004B58D6" w:rsidRDefault="00E32924">
      <w:r>
        <w:rPr>
          <w:sz w:val="20"/>
          <w:szCs w:val="20"/>
        </w:rPr>
        <w:t>Что является главной причиной гибели людей при пожарах?</w:t>
      </w:r>
    </w:p>
    <w:p w:rsidR="004B58D6" w:rsidRDefault="00E32924">
      <w:pPr>
        <w:rPr>
          <w:sz w:val="20"/>
          <w:szCs w:val="20"/>
        </w:rPr>
      </w:pPr>
      <w:r>
        <w:rPr>
          <w:sz w:val="20"/>
          <w:szCs w:val="20"/>
        </w:rPr>
        <w:t xml:space="preserve">Что является окислителем при </w:t>
      </w:r>
      <w:r>
        <w:rPr>
          <w:sz w:val="20"/>
          <w:szCs w:val="20"/>
        </w:rPr>
        <w:t>горении?</w:t>
      </w:r>
    </w:p>
    <w:p w:rsidR="004B58D6" w:rsidRDefault="00E32924">
      <w:pPr>
        <w:shd w:val="clear" w:color="auto" w:fill="FFFFFF"/>
        <w:rPr>
          <w:rFonts w:eastAsia="OfficinaSansBookC;Liberation Mo"/>
          <w:color w:val="000000"/>
          <w:sz w:val="20"/>
          <w:szCs w:val="20"/>
        </w:rPr>
      </w:pPr>
      <w:r>
        <w:rPr>
          <w:rFonts w:eastAsia="OfficinaSansBookC;Liberation Mo"/>
          <w:b/>
          <w:bCs/>
          <w:color w:val="000000"/>
          <w:sz w:val="20"/>
          <w:szCs w:val="20"/>
        </w:rPr>
        <w:t>Что особенно важно при борьбе с пожаром?</w:t>
      </w:r>
    </w:p>
    <w:p w:rsidR="004B58D6" w:rsidRDefault="004B58D6">
      <w:pPr>
        <w:rPr>
          <w:sz w:val="20"/>
          <w:szCs w:val="20"/>
        </w:rPr>
      </w:pPr>
    </w:p>
    <w:p w:rsidR="004B58D6" w:rsidRDefault="00E32924">
      <w:pPr>
        <w:pStyle w:val="BodyTextIndented"/>
      </w:pPr>
      <w:r>
        <w:t>Составьте правила пожарной безопасности в колледже, в актовом зале.</w:t>
      </w:r>
    </w:p>
    <w:p w:rsidR="004B58D6" w:rsidRDefault="00E32924">
      <w:pPr>
        <w:pStyle w:val="BodyTextIndented"/>
      </w:pPr>
      <w:r>
        <w:t>Запрещается в колледже:</w:t>
      </w:r>
    </w:p>
    <w:p w:rsidR="004B58D6" w:rsidRDefault="00E32924">
      <w:pPr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Курить и пользоваться открытым огнем.</w:t>
      </w:r>
    </w:p>
    <w:p w:rsidR="004B58D6" w:rsidRDefault="00E32924">
      <w:pPr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Пользоваться без присмотра электронагревательными приборами.</w:t>
      </w:r>
    </w:p>
    <w:p w:rsidR="004B58D6" w:rsidRDefault="00E32924">
      <w:pPr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 xml:space="preserve">Оставлять без </w:t>
      </w:r>
      <w:r>
        <w:rPr>
          <w:sz w:val="20"/>
          <w:szCs w:val="20"/>
        </w:rPr>
        <w:t>присмотра включенные в электросеть электроприборы.</w:t>
      </w:r>
    </w:p>
    <w:p w:rsidR="004B58D6" w:rsidRDefault="00E32924">
      <w:pPr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Загромождать выходы.</w:t>
      </w:r>
    </w:p>
    <w:p w:rsidR="004B58D6" w:rsidRDefault="00E32924">
      <w:pPr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Хранить в помещениях пустые и наполненные газовые баллоны, сверхнормативные запасы ЛВЖ и ГЖ.</w:t>
      </w:r>
    </w:p>
    <w:p w:rsidR="004B58D6" w:rsidRDefault="00E32924">
      <w:pPr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Нарушать состояние электропроводки (заклеивать ее бумагой, обоями, материей, нарушать изоля</w:t>
      </w:r>
      <w:r>
        <w:rPr>
          <w:sz w:val="20"/>
          <w:szCs w:val="20"/>
        </w:rPr>
        <w:t>цию, завешивать плакатами розетки, обертывать электролампы бумагой, тканью и другими горючими материалами)</w:t>
      </w:r>
    </w:p>
    <w:p w:rsidR="004B58D6" w:rsidRDefault="00E32924">
      <w:pPr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Закрывать кабинеты по окончании рабочего дня без предварительного осмотра помещений.</w:t>
      </w:r>
    </w:p>
    <w:p w:rsidR="004B58D6" w:rsidRDefault="00E32924">
      <w:pPr>
        <w:pStyle w:val="30"/>
        <w:rPr>
          <w:sz w:val="20"/>
          <w:szCs w:val="20"/>
        </w:rPr>
      </w:pPr>
      <w:r>
        <w:rPr>
          <w:sz w:val="20"/>
          <w:szCs w:val="20"/>
        </w:rPr>
        <w:t xml:space="preserve">      Во всех помещениях после окончания работы электроосвещение</w:t>
      </w:r>
      <w:r>
        <w:rPr>
          <w:sz w:val="20"/>
          <w:szCs w:val="20"/>
        </w:rPr>
        <w:t>, множительная и оргтехника должны быть выключены, а электросеть обесточена.</w:t>
      </w:r>
    </w:p>
    <w:p w:rsidR="004B58D6" w:rsidRDefault="00E32924">
      <w:pPr>
        <w:rPr>
          <w:sz w:val="20"/>
          <w:szCs w:val="20"/>
        </w:rPr>
      </w:pPr>
      <w:r>
        <w:rPr>
          <w:sz w:val="20"/>
          <w:szCs w:val="20"/>
        </w:rPr>
        <w:t xml:space="preserve">      Все окна и форточки в помещениях по окончании рабочего дня должны быть закрыты, двери заперты.</w:t>
      </w:r>
    </w:p>
    <w:p w:rsidR="004B58D6" w:rsidRDefault="00E32924">
      <w:pPr>
        <w:pStyle w:val="BodyTextIndented"/>
      </w:pPr>
      <w:r>
        <w:t>В актовом зале  категорически запрещается:</w:t>
      </w:r>
    </w:p>
    <w:p w:rsidR="004B58D6" w:rsidRDefault="00E32924">
      <w:pPr>
        <w:rPr>
          <w:sz w:val="20"/>
          <w:szCs w:val="20"/>
        </w:rPr>
      </w:pPr>
      <w:r>
        <w:rPr>
          <w:sz w:val="20"/>
          <w:szCs w:val="20"/>
        </w:rPr>
        <w:t>использовать свечи, хлопушки, бенга</w:t>
      </w:r>
      <w:r>
        <w:rPr>
          <w:sz w:val="20"/>
          <w:szCs w:val="20"/>
        </w:rPr>
        <w:t>льские огни, фейерверки, любой открытый огонь.</w:t>
      </w:r>
    </w:p>
    <w:p w:rsidR="004B58D6" w:rsidRDefault="00E32924">
      <w:pPr>
        <w:ind w:left="72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ПРАКТИЧЕСКОЕ ЗАДАНИЕ (ПЗ) №  11</w:t>
      </w:r>
    </w:p>
    <w:p w:rsidR="004B58D6" w:rsidRDefault="00E32924">
      <w:pPr>
        <w:rPr>
          <w:sz w:val="20"/>
          <w:szCs w:val="20"/>
        </w:rPr>
      </w:pPr>
      <w:r>
        <w:rPr>
          <w:bCs/>
          <w:sz w:val="20"/>
          <w:szCs w:val="20"/>
        </w:rPr>
        <w:t xml:space="preserve">Составьте </w:t>
      </w:r>
      <w:r>
        <w:rPr>
          <w:sz w:val="20"/>
          <w:szCs w:val="20"/>
        </w:rPr>
        <w:t>алгоритм действий при авариях с выбросом АХОВ (Аварийно химически опасных веществ).</w:t>
      </w:r>
    </w:p>
    <w:p w:rsidR="004B58D6" w:rsidRDefault="00E32924">
      <w:pPr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Оповещение населения местными органами управления ГО и ЧС о химической аварии осуще</w:t>
      </w:r>
      <w:r>
        <w:rPr>
          <w:sz w:val="20"/>
          <w:szCs w:val="20"/>
        </w:rPr>
        <w:t>ствляется сиренами, прерывистыми гудками предприятий и транспортных средств. Это означает сигнал «Внимание всем!». Услышав его, немедленно включите радиоприемник, телевизор прослушайте сообщение.</w:t>
      </w:r>
    </w:p>
    <w:p w:rsidR="004B58D6" w:rsidRDefault="00E32924">
      <w:pPr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Надеть средства индивидуальной защиты </w:t>
      </w:r>
    </w:p>
    <w:p w:rsidR="004B58D6" w:rsidRDefault="00E32924">
      <w:pPr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Сообщить об опасности</w:t>
      </w:r>
      <w:r>
        <w:rPr>
          <w:sz w:val="20"/>
          <w:szCs w:val="20"/>
        </w:rPr>
        <w:t xml:space="preserve"> соседям.</w:t>
      </w:r>
    </w:p>
    <w:p w:rsidR="004B58D6" w:rsidRDefault="00E32924">
      <w:pPr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Закрыть все окна и двери</w:t>
      </w:r>
    </w:p>
    <w:p w:rsidR="004B58D6" w:rsidRDefault="00E32924">
      <w:pPr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Взять с собой документы.</w:t>
      </w:r>
    </w:p>
    <w:p w:rsidR="004B58D6" w:rsidRDefault="00E32924">
      <w:pPr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Если облако не исчезнет, не снимая средств индивидуальной защиты выйти из зоны заражения перпендикулярно направлению ветра, обходя низкие участки, подвалы, тоннели.</w:t>
      </w:r>
    </w:p>
    <w:p w:rsidR="004B58D6" w:rsidRDefault="00E32924">
      <w:pPr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Следует идти по направлениям ук</w:t>
      </w:r>
      <w:r>
        <w:rPr>
          <w:sz w:val="20"/>
          <w:szCs w:val="20"/>
        </w:rPr>
        <w:t>азанным в сообщении (на остановки автотранспорта)</w:t>
      </w:r>
    </w:p>
    <w:p w:rsidR="004B58D6" w:rsidRDefault="00E32924">
      <w:pPr>
        <w:rPr>
          <w:sz w:val="20"/>
          <w:szCs w:val="20"/>
        </w:rPr>
      </w:pPr>
      <w:r>
        <w:rPr>
          <w:sz w:val="20"/>
          <w:szCs w:val="20"/>
        </w:rPr>
        <w:t>При невозможности выйти из зоны заражения поднимайтесь на верхние этажи зданий (хлор), герметизация помещений, горячая вода, а именно: пар  вытесняет ядовитые вещества.</w:t>
      </w:r>
    </w:p>
    <w:p w:rsidR="004B58D6" w:rsidRDefault="004B58D6">
      <w:pPr>
        <w:rPr>
          <w:bCs/>
          <w:sz w:val="20"/>
          <w:szCs w:val="20"/>
        </w:rPr>
      </w:pPr>
    </w:p>
    <w:p w:rsidR="004B58D6" w:rsidRDefault="00E32924">
      <w:pPr>
        <w:ind w:left="72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ПРАКТИЧЕСКОЕ ЗАДАНИЕ (ПЗ) №  12</w:t>
      </w:r>
    </w:p>
    <w:p w:rsidR="004B58D6" w:rsidRDefault="00E32924">
      <w:pPr>
        <w:ind w:left="720"/>
        <w:rPr>
          <w:b/>
          <w:bCs/>
          <w:sz w:val="20"/>
          <w:szCs w:val="20"/>
        </w:rPr>
      </w:pPr>
      <w:r>
        <w:rPr>
          <w:sz w:val="20"/>
          <w:szCs w:val="20"/>
        </w:rPr>
        <w:t>Происшествие: дорожно-транспортное происшествие (наезд легкового автомобиля на пешехода). Особые обстоятельства: угроза возгорания автомобиля.</w:t>
      </w:r>
      <w:r>
        <w:rPr>
          <w:sz w:val="20"/>
          <w:szCs w:val="20"/>
        </w:rPr>
        <w:br/>
        <w:t>Количество пострадавших: 2. Пострадавший № 1 (водитель). Сидит за рулем автомобиля, жалуется на боль в области ле</w:t>
      </w:r>
      <w:r>
        <w:rPr>
          <w:sz w:val="20"/>
          <w:szCs w:val="20"/>
        </w:rPr>
        <w:t>вого виска и боль в области шеи. При осмотре в области виска обнаруживается рана с обильным кровотечением темной кровью.</w:t>
      </w:r>
      <w:r>
        <w:rPr>
          <w:sz w:val="20"/>
          <w:szCs w:val="20"/>
        </w:rPr>
        <w:br/>
        <w:t>Имитация повреждений: рана на область виска.</w:t>
      </w:r>
      <w:r>
        <w:rPr>
          <w:sz w:val="20"/>
          <w:szCs w:val="20"/>
        </w:rPr>
        <w:br/>
        <w:t>Оказываемая помощь. Извлечь пострадавшего с фиксацией шеи рукой. Провести обзорный и подро</w:t>
      </w:r>
      <w:r>
        <w:rPr>
          <w:sz w:val="20"/>
          <w:szCs w:val="20"/>
        </w:rPr>
        <w:t>бный осмотр. Наложить давящую повязку на голову (салфетка, бинт). По окончании оказания помощи перейти к пострадавшему № 2.Возможные ошибкиОтсутствие обеспечения безопасности места происшествия (включая личную безопасность и безопасность пострадавшего).</w:t>
      </w:r>
      <w:r>
        <w:rPr>
          <w:sz w:val="20"/>
          <w:szCs w:val="20"/>
        </w:rPr>
        <w:br/>
        <w:t> О</w:t>
      </w:r>
      <w:r>
        <w:rPr>
          <w:sz w:val="20"/>
          <w:szCs w:val="20"/>
        </w:rPr>
        <w:t>тсутствие вызова или неправильный вызов скорой медицинской помощи.</w:t>
      </w:r>
      <w:r>
        <w:rPr>
          <w:sz w:val="20"/>
          <w:szCs w:val="20"/>
        </w:rPr>
        <w:br/>
        <w:t> Неправильное извлечение пострадавшего (отсутствие фиксации шеи рукой, дополнительное травмирование пострадавшего).</w:t>
      </w:r>
      <w:r>
        <w:rPr>
          <w:sz w:val="20"/>
          <w:szCs w:val="20"/>
        </w:rPr>
        <w:br/>
        <w:t> Неправильно выполненный обзорный осмотр и подробный осмотр (не зафиксиро</w:t>
      </w:r>
      <w:r>
        <w:rPr>
          <w:sz w:val="20"/>
          <w:szCs w:val="20"/>
        </w:rPr>
        <w:t>ваны повреждения, нарушен порядок осмотра).</w:t>
      </w:r>
      <w:r>
        <w:rPr>
          <w:sz w:val="20"/>
          <w:szCs w:val="20"/>
        </w:rPr>
        <w:br/>
        <w:t> Неиспользование перчаток из аптечки.</w:t>
      </w:r>
      <w:r>
        <w:rPr>
          <w:sz w:val="20"/>
          <w:szCs w:val="20"/>
        </w:rPr>
        <w:br/>
        <w:t> Отсутствие повязки или неправильно наложенная повязка (недостаточно туго наложенная повязка, повязка сползает с раны, не использовались стерильные салфетки).</w:t>
      </w:r>
      <w:r>
        <w:rPr>
          <w:sz w:val="20"/>
          <w:szCs w:val="20"/>
        </w:rPr>
        <w:br/>
        <w:t> Отсутствие пси</w:t>
      </w:r>
      <w:r>
        <w:rPr>
          <w:sz w:val="20"/>
          <w:szCs w:val="20"/>
        </w:rPr>
        <w:t>хологической поддержки и контроля состояния пострадавшего в процессе оказания помощи. Пострадавший № 2 (пешеход). Лежит на спине в 1,5 метра от наехавшего на него автомобиля на обочине, не двигается. При внешнем осмотре признаков травм не обнаружено, жалуе</w:t>
      </w:r>
      <w:r>
        <w:rPr>
          <w:sz w:val="20"/>
          <w:szCs w:val="20"/>
        </w:rPr>
        <w:t>тся на боли в животе, негромко стонет.</w:t>
      </w:r>
      <w:r>
        <w:rPr>
          <w:sz w:val="20"/>
          <w:szCs w:val="20"/>
        </w:rPr>
        <w:br/>
        <w:t> Имитация повреждения не нужна. Спустя 2 минуты заменяется манекеном, обучающемуся дается команда:«Пострадавший пешеход перестал реагировать на окружающее!». С этого момента начинается отсчет времени проведения сердеч</w:t>
      </w:r>
      <w:r>
        <w:rPr>
          <w:sz w:val="20"/>
          <w:szCs w:val="20"/>
        </w:rPr>
        <w:t>нолегочной реанимации.</w:t>
      </w:r>
      <w:r>
        <w:rPr>
          <w:sz w:val="20"/>
          <w:szCs w:val="20"/>
        </w:rPr>
        <w:br/>
        <w:t>Оказываемая помощь: вначале осмотреть, рекомендовать придать удобное положение. После команды преподавателя обучающемуся следует оценить обстановку, состояние пострадавшего, дать команду помощнику вызвать скорую медицинскую помощь, с</w:t>
      </w:r>
      <w:r>
        <w:rPr>
          <w:sz w:val="20"/>
          <w:szCs w:val="20"/>
        </w:rPr>
        <w:t>ообщив, что один из пострадавших утратил признаки жизни. Далее следует приступить к СЛР.</w:t>
      </w:r>
    </w:p>
    <w:p w:rsidR="004B58D6" w:rsidRDefault="00E32924">
      <w:pPr>
        <w:keepNext/>
        <w:keepLines/>
        <w:suppressLineNumbers/>
        <w:tabs>
          <w:tab w:val="left" w:pos="270"/>
        </w:tabs>
        <w:rPr>
          <w:sz w:val="20"/>
          <w:szCs w:val="20"/>
        </w:rPr>
      </w:pPr>
      <w:r>
        <w:rPr>
          <w:sz w:val="20"/>
          <w:szCs w:val="20"/>
        </w:rPr>
        <w:t>Возможные ошибки:</w:t>
      </w:r>
    </w:p>
    <w:p w:rsidR="004B58D6" w:rsidRDefault="00E32924">
      <w:pPr>
        <w:keepNext/>
        <w:keepLines/>
        <w:suppressLineNumbers/>
        <w:tabs>
          <w:tab w:val="left" w:pos="270"/>
        </w:tabs>
        <w:rPr>
          <w:sz w:val="20"/>
          <w:szCs w:val="20"/>
        </w:rPr>
      </w:pPr>
      <w:r>
        <w:rPr>
          <w:sz w:val="20"/>
          <w:szCs w:val="20"/>
        </w:rPr>
        <w:t> Задержка в проведении СЛР более 30 секунд с момента команды преподавателя.</w:t>
      </w:r>
      <w:r>
        <w:rPr>
          <w:sz w:val="20"/>
          <w:szCs w:val="20"/>
        </w:rPr>
        <w:br/>
        <w:t> Отсутствие обеспечения безопасности места происшествия (включая личную б</w:t>
      </w:r>
      <w:r>
        <w:rPr>
          <w:sz w:val="20"/>
          <w:szCs w:val="20"/>
        </w:rPr>
        <w:t>езопасность и безопасность пострадавшего).</w:t>
      </w:r>
      <w:r>
        <w:rPr>
          <w:sz w:val="20"/>
          <w:szCs w:val="20"/>
        </w:rPr>
        <w:br/>
        <w:t> Отсутствие или неправильный вызов скорой медицинской помощи.</w:t>
      </w:r>
      <w:r>
        <w:rPr>
          <w:sz w:val="20"/>
          <w:szCs w:val="20"/>
        </w:rPr>
        <w:br/>
        <w:t> Нарушена последовательность действий алгоритма сердечнолегочной реанимации.</w:t>
      </w:r>
      <w:r>
        <w:rPr>
          <w:sz w:val="20"/>
          <w:szCs w:val="20"/>
        </w:rPr>
        <w:br/>
        <w:t> Неправильная техника выполнения вдохов искусственного дыхания (недостаточ</w:t>
      </w:r>
      <w:r>
        <w:rPr>
          <w:sz w:val="20"/>
          <w:szCs w:val="20"/>
        </w:rPr>
        <w:t>ное или неправильное открытие дыхательных путей, избыточный или недостаточный объем вдуваемого воздуха).</w:t>
      </w:r>
      <w:r>
        <w:rPr>
          <w:sz w:val="20"/>
          <w:szCs w:val="20"/>
        </w:rPr>
        <w:br/>
        <w:t> Неправильная техника выполнения надавливаний на грудину (неправильное положение рук, недостаточная или избыточная глубина давления, неправильная часто</w:t>
      </w:r>
      <w:r>
        <w:rPr>
          <w:sz w:val="20"/>
          <w:szCs w:val="20"/>
        </w:rPr>
        <w:t>та).</w:t>
      </w:r>
      <w:r>
        <w:rPr>
          <w:sz w:val="20"/>
          <w:szCs w:val="20"/>
        </w:rPr>
        <w:br/>
        <w:t> Неправильное соотношение вдохов и надавливаний на грудину.</w:t>
      </w:r>
    </w:p>
    <w:p w:rsidR="004B58D6" w:rsidRDefault="00E32924">
      <w:pPr>
        <w:ind w:left="72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ПРАКТИЧЕСКОЕ ЗАДАНИЕ (ПЗ) №  13</w:t>
      </w:r>
    </w:p>
    <w:p w:rsidR="004B58D6" w:rsidRDefault="00E32924">
      <w:pPr>
        <w:ind w:left="720"/>
        <w:rPr>
          <w:sz w:val="20"/>
          <w:szCs w:val="20"/>
        </w:rPr>
      </w:pPr>
      <w:r>
        <w:rPr>
          <w:sz w:val="20"/>
          <w:szCs w:val="20"/>
        </w:rPr>
        <w:t>Происшествие: обрушение стеллажей на складе и завал ими людей.</w:t>
      </w:r>
      <w:r>
        <w:rPr>
          <w:b/>
          <w:bCs/>
          <w:sz w:val="20"/>
          <w:szCs w:val="20"/>
        </w:rPr>
        <w:t xml:space="preserve"> </w:t>
      </w:r>
      <w:r>
        <w:rPr>
          <w:sz w:val="20"/>
          <w:szCs w:val="20"/>
        </w:rPr>
        <w:t>Количество пострадавших: 2.</w:t>
      </w:r>
      <w:r>
        <w:rPr>
          <w:sz w:val="20"/>
          <w:szCs w:val="20"/>
        </w:rPr>
        <w:br/>
        <w:t>Особые обстоятельства: пострадавших извлекли из-под завала и перемес</w:t>
      </w:r>
      <w:r>
        <w:rPr>
          <w:sz w:val="20"/>
          <w:szCs w:val="20"/>
        </w:rPr>
        <w:t>тили в безопасное место.</w:t>
      </w:r>
      <w:r>
        <w:rPr>
          <w:sz w:val="20"/>
          <w:szCs w:val="20"/>
        </w:rPr>
        <w:br/>
        <w:t>Пострадавший №1 сидит, опершись о стену, пытаясь зажать рану на правом бедре руками.</w:t>
      </w:r>
      <w:r>
        <w:rPr>
          <w:sz w:val="20"/>
          <w:szCs w:val="20"/>
        </w:rPr>
        <w:br/>
        <w:t>Сквозь пальцы просачивается ярко алая кровь. При осмотре в области средней трети бедра – пульсирующее кровотечение алой кровью, под пострадавшим р</w:t>
      </w:r>
      <w:r>
        <w:rPr>
          <w:sz w:val="20"/>
          <w:szCs w:val="20"/>
        </w:rPr>
        <w:t>асплывается лужа крови.</w:t>
      </w:r>
      <w:r>
        <w:rPr>
          <w:sz w:val="20"/>
          <w:szCs w:val="20"/>
        </w:rPr>
        <w:br/>
        <w:t>Имитация повреждений: рана на переднюю поверхность середины бедра.</w:t>
      </w:r>
    </w:p>
    <w:p w:rsidR="004B58D6" w:rsidRDefault="00E32924">
      <w:pPr>
        <w:ind w:left="720"/>
        <w:rPr>
          <w:sz w:val="20"/>
          <w:szCs w:val="20"/>
        </w:rPr>
      </w:pPr>
      <w:r>
        <w:rPr>
          <w:sz w:val="20"/>
          <w:szCs w:val="20"/>
        </w:rPr>
        <w:br/>
        <w:t xml:space="preserve">Оказываемая помощь. Оценить обстановку, уложить пострадавшего, провести обзорный осмотр пострадавшего, надеть перчатки, осуществить пальцевое прижатие бедренной </w:t>
      </w:r>
      <w:r>
        <w:rPr>
          <w:sz w:val="20"/>
          <w:szCs w:val="20"/>
        </w:rPr>
        <w:t>артерии. Позвать двух помощников, одному поручить вызвать скорую медицинскую помощь, второму сказать, чтобы придавил бедренную артерию. Достать и наложить кровоостанавливающий жгут из аптечки. Наложить повязку на рану.</w:t>
      </w:r>
    </w:p>
    <w:p w:rsidR="004B58D6" w:rsidRDefault="00E32924">
      <w:pPr>
        <w:ind w:left="720"/>
        <w:rPr>
          <w:sz w:val="20"/>
          <w:szCs w:val="20"/>
        </w:rPr>
      </w:pPr>
      <w:r>
        <w:rPr>
          <w:sz w:val="20"/>
          <w:szCs w:val="20"/>
        </w:rPr>
        <w:t>Возможные ошибки: Отсутствие обеспече</w:t>
      </w:r>
      <w:r>
        <w:rPr>
          <w:sz w:val="20"/>
          <w:szCs w:val="20"/>
        </w:rPr>
        <w:t>ния безопасности места происшествия (включая личную безопасность и безопасность пострадавшего).</w:t>
      </w:r>
      <w:r>
        <w:rPr>
          <w:sz w:val="20"/>
          <w:szCs w:val="20"/>
        </w:rPr>
        <w:br/>
        <w:t> Неправильно выполненный обзорный осмотр и подробный осмотр (не зафиксированы повреждения, нарушен порядок осмотра).</w:t>
      </w:r>
      <w:r>
        <w:rPr>
          <w:sz w:val="20"/>
          <w:szCs w:val="20"/>
        </w:rPr>
        <w:br/>
        <w:t> Отсутствие прижатия или неправильное пальц</w:t>
      </w:r>
      <w:r>
        <w:rPr>
          <w:sz w:val="20"/>
          <w:szCs w:val="20"/>
        </w:rPr>
        <w:t>евое прижатие бедренной артерии (неправильная точка прижатия, неправильная техника прижатия).</w:t>
      </w:r>
      <w:r>
        <w:rPr>
          <w:sz w:val="20"/>
          <w:szCs w:val="20"/>
        </w:rPr>
        <w:br/>
        <w:t> Отсутствие вызова или неправильный вызов скорой медицинской помощи.</w:t>
      </w:r>
      <w:r>
        <w:rPr>
          <w:sz w:val="20"/>
          <w:szCs w:val="20"/>
        </w:rPr>
        <w:br/>
        <w:t> Отсутствие или неправильное наложение кровоостанавливающего жгута.</w:t>
      </w:r>
      <w:r>
        <w:rPr>
          <w:sz w:val="20"/>
          <w:szCs w:val="20"/>
        </w:rPr>
        <w:br/>
        <w:t> Неиспользование перчаток</w:t>
      </w:r>
      <w:r>
        <w:rPr>
          <w:sz w:val="20"/>
          <w:szCs w:val="20"/>
        </w:rPr>
        <w:t xml:space="preserve"> из аптечки.</w:t>
      </w:r>
      <w:r>
        <w:rPr>
          <w:sz w:val="20"/>
          <w:szCs w:val="20"/>
        </w:rPr>
        <w:br/>
        <w:t> Отсутствие повязки или неправильно наложенная повязка (недостаточно туго наложенная повязка, повязка сползает с раны, не использовались стерильные салфетки).</w:t>
      </w:r>
      <w:r>
        <w:rPr>
          <w:sz w:val="20"/>
          <w:szCs w:val="20"/>
        </w:rPr>
        <w:br/>
        <w:t xml:space="preserve"> Отсутствие психологической поддержки и контроля состояния пострадавшего в процессе </w:t>
      </w:r>
      <w:r>
        <w:rPr>
          <w:sz w:val="20"/>
          <w:szCs w:val="20"/>
        </w:rPr>
        <w:t xml:space="preserve">оказания помощи. </w:t>
      </w:r>
    </w:p>
    <w:p w:rsidR="004B58D6" w:rsidRDefault="004B58D6">
      <w:pPr>
        <w:ind w:left="720"/>
        <w:rPr>
          <w:sz w:val="20"/>
          <w:szCs w:val="20"/>
        </w:rPr>
      </w:pPr>
    </w:p>
    <w:p w:rsidR="004B58D6" w:rsidRDefault="00E32924">
      <w:pPr>
        <w:ind w:left="720"/>
        <w:rPr>
          <w:b/>
          <w:bCs/>
          <w:sz w:val="20"/>
          <w:szCs w:val="20"/>
        </w:rPr>
      </w:pPr>
      <w:r>
        <w:rPr>
          <w:sz w:val="20"/>
          <w:szCs w:val="20"/>
        </w:rPr>
        <w:t>Пострадавший № 2 Сидит на корточках рядом с пострадавшим. Видимых повреждений нет. Лицо бледное, покрыто потом. Жалуется на боли за грудиной.</w:t>
      </w:r>
      <w:r>
        <w:rPr>
          <w:sz w:val="20"/>
          <w:szCs w:val="20"/>
        </w:rPr>
        <w:br/>
        <w:t>Имитация повреждений не нужна.</w:t>
      </w:r>
      <w:r>
        <w:rPr>
          <w:sz w:val="20"/>
          <w:szCs w:val="20"/>
        </w:rPr>
        <w:br/>
        <w:t>Спустя 2 минуты заменяется манекеном, обучающемуся дается команд</w:t>
      </w:r>
      <w:r>
        <w:rPr>
          <w:sz w:val="20"/>
          <w:szCs w:val="20"/>
        </w:rPr>
        <w:t>а: «Пострадавший перестал реагировать на окружающее!». С этого момента начинается отсчет времени проведения сердечнолегочной реанимации.</w:t>
      </w:r>
      <w:r>
        <w:rPr>
          <w:sz w:val="20"/>
          <w:szCs w:val="20"/>
        </w:rPr>
        <w:br/>
        <w:t>Оказываемая помощь: вначале осмотреть, рекомендовать придать удобное положение, посоветовать принять препараты, назначе</w:t>
      </w:r>
      <w:r>
        <w:rPr>
          <w:sz w:val="20"/>
          <w:szCs w:val="20"/>
        </w:rPr>
        <w:t>нные врачом. После команды преподавателя следует оценить обстановку, состояние пострадавшего, дать команду помощнику вызвать скорую медицинскую помощь, сообщив, что один из пострадавших утратил признаки жизни. Далее следует приступить к СЛР.</w:t>
      </w:r>
    </w:p>
    <w:p w:rsidR="004B58D6" w:rsidRDefault="00E32924">
      <w:pPr>
        <w:ind w:left="720"/>
        <w:rPr>
          <w:b/>
          <w:bCs/>
          <w:sz w:val="20"/>
          <w:szCs w:val="20"/>
        </w:rPr>
      </w:pPr>
      <w:r>
        <w:rPr>
          <w:sz w:val="20"/>
          <w:szCs w:val="20"/>
        </w:rPr>
        <w:t>Возможные ошиб</w:t>
      </w:r>
      <w:r>
        <w:rPr>
          <w:sz w:val="20"/>
          <w:szCs w:val="20"/>
        </w:rPr>
        <w:t>ки</w:t>
      </w:r>
      <w:r>
        <w:rPr>
          <w:b/>
          <w:bCs/>
          <w:sz w:val="20"/>
          <w:szCs w:val="20"/>
        </w:rPr>
        <w:t>.</w:t>
      </w:r>
    </w:p>
    <w:p w:rsidR="004B58D6" w:rsidRDefault="00E32924">
      <w:pPr>
        <w:ind w:left="720"/>
        <w:rPr>
          <w:b/>
          <w:bCs/>
          <w:sz w:val="20"/>
          <w:szCs w:val="20"/>
        </w:rPr>
      </w:pPr>
      <w:r>
        <w:rPr>
          <w:sz w:val="20"/>
          <w:szCs w:val="20"/>
        </w:rPr>
        <w:t> Задержка в проведении СЛР более 30 секунд с момента команды преподавателя.</w:t>
      </w:r>
      <w:r>
        <w:rPr>
          <w:sz w:val="20"/>
          <w:szCs w:val="20"/>
        </w:rPr>
        <w:br/>
        <w:t> Отсутствие обеспечения безопасности места происшествия (включая личную безопасность и безопасность пострадавшего).</w:t>
      </w:r>
      <w:r>
        <w:rPr>
          <w:sz w:val="20"/>
          <w:szCs w:val="20"/>
        </w:rPr>
        <w:br/>
        <w:t> Отсутствие или неправильный вызов скорой медицинской помощи</w:t>
      </w:r>
      <w:r>
        <w:rPr>
          <w:sz w:val="20"/>
          <w:szCs w:val="20"/>
        </w:rPr>
        <w:t>.</w:t>
      </w:r>
      <w:r>
        <w:rPr>
          <w:sz w:val="20"/>
          <w:szCs w:val="20"/>
        </w:rPr>
        <w:br/>
        <w:t> Нарушена последовательность действий алгоритма сердечнолегочной реанимации.</w:t>
      </w:r>
      <w:r>
        <w:rPr>
          <w:sz w:val="20"/>
          <w:szCs w:val="20"/>
        </w:rPr>
        <w:br/>
        <w:t> Неправильная техника выполнения вдохов искусственного дыхания (недостаточное или неправильное открытие дыхательных путей, избыточный или недостаточный объем вдуваемого воздуха)</w:t>
      </w:r>
      <w:r>
        <w:rPr>
          <w:sz w:val="20"/>
          <w:szCs w:val="20"/>
        </w:rPr>
        <w:t>.</w:t>
      </w:r>
      <w:r>
        <w:rPr>
          <w:sz w:val="20"/>
          <w:szCs w:val="20"/>
        </w:rPr>
        <w:br/>
        <w:t> Неправильная техника выполнения надавливаний на грудину (неправильное положение рук, недостаточная или избыточная глубина давления, неправильная частота).</w:t>
      </w:r>
      <w:r>
        <w:rPr>
          <w:sz w:val="20"/>
          <w:szCs w:val="20"/>
        </w:rPr>
        <w:br/>
        <w:t> Неправильное соотношение вдохов и надавливаний на грудину.</w:t>
      </w:r>
    </w:p>
    <w:p w:rsidR="004B58D6" w:rsidRDefault="004B58D6">
      <w:pPr>
        <w:ind w:left="720"/>
        <w:rPr>
          <w:b/>
          <w:bCs/>
          <w:sz w:val="20"/>
          <w:szCs w:val="20"/>
        </w:rPr>
      </w:pPr>
    </w:p>
    <w:p w:rsidR="004B58D6" w:rsidRDefault="00E32924">
      <w:pPr>
        <w:ind w:left="72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ПРАКТИЧЕСКОЕ ЗАДАНИЕ (ПЗ) №  14</w:t>
      </w:r>
    </w:p>
    <w:p w:rsidR="004B58D6" w:rsidRDefault="00E32924">
      <w:pPr>
        <w:ind w:left="720"/>
        <w:rPr>
          <w:b/>
          <w:bCs/>
          <w:sz w:val="20"/>
          <w:szCs w:val="20"/>
        </w:rPr>
      </w:pPr>
      <w:r>
        <w:rPr>
          <w:sz w:val="20"/>
          <w:szCs w:val="20"/>
        </w:rPr>
        <w:t>Проис</w:t>
      </w:r>
      <w:r>
        <w:rPr>
          <w:sz w:val="20"/>
          <w:szCs w:val="20"/>
        </w:rPr>
        <w:t>шествие: падение людей с виадука.  Особые обстоятельства: угрозы для оказывающего помощь и пострадавших нет.</w:t>
      </w:r>
      <w:r>
        <w:rPr>
          <w:b/>
          <w:bCs/>
          <w:sz w:val="20"/>
          <w:szCs w:val="20"/>
        </w:rPr>
        <w:t xml:space="preserve"> </w:t>
      </w:r>
    </w:p>
    <w:p w:rsidR="004B58D6" w:rsidRDefault="00E32924">
      <w:pPr>
        <w:ind w:left="720"/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Количество пострадавших: 2. Пострадавший № 1. Ударился грудью о землю. Сидит на земле: лицо бледное, одышка, кашель. В области груди слева одежда </w:t>
      </w:r>
      <w:r>
        <w:rPr>
          <w:sz w:val="20"/>
          <w:szCs w:val="20"/>
        </w:rPr>
        <w:t>пропитана кровью. На правом предплечье рана со слабым кровотечением темной кровью. При осмотре – рана груди с пузырящимся на выдохе кровотечением.</w:t>
      </w:r>
      <w:r>
        <w:rPr>
          <w:sz w:val="20"/>
          <w:szCs w:val="20"/>
        </w:rPr>
        <w:br/>
        <w:t>Имитация повреждений: рана на переднюю поверхность груди и на правое предплечье.</w:t>
      </w:r>
      <w:r>
        <w:rPr>
          <w:sz w:val="20"/>
          <w:szCs w:val="20"/>
        </w:rPr>
        <w:br/>
        <w:t xml:space="preserve">Оказываемая помощь. Оценить </w:t>
      </w:r>
      <w:r>
        <w:rPr>
          <w:sz w:val="20"/>
          <w:szCs w:val="20"/>
        </w:rPr>
        <w:t>обстановку, провести обзорный осмотр пострадавшего, надеть перчатки, провести подробный осмотр пострадавшего, осуществить закрытие раны на груди рукой пострадавшего. Позвать помощника(ов), одному поручить вызвать скорую медицинскую помощь. Наложить гермети</w:t>
      </w:r>
      <w:r>
        <w:rPr>
          <w:sz w:val="20"/>
          <w:szCs w:val="20"/>
        </w:rPr>
        <w:t>зирующую повязку на рану, используя воздухонепроницаемый материал (оболочку от бинта), наложить повязку на рану предплечья.</w:t>
      </w:r>
    </w:p>
    <w:p w:rsidR="004B58D6" w:rsidRDefault="00E32924">
      <w:pPr>
        <w:ind w:left="720"/>
        <w:rPr>
          <w:sz w:val="20"/>
          <w:szCs w:val="20"/>
        </w:rPr>
      </w:pPr>
      <w:r>
        <w:rPr>
          <w:sz w:val="20"/>
          <w:szCs w:val="20"/>
        </w:rPr>
        <w:t>Возможные ошибки.</w:t>
      </w:r>
    </w:p>
    <w:p w:rsidR="004B58D6" w:rsidRDefault="00E32924">
      <w:pPr>
        <w:ind w:left="720"/>
        <w:rPr>
          <w:sz w:val="20"/>
          <w:szCs w:val="20"/>
        </w:rPr>
      </w:pPr>
      <w:r>
        <w:rPr>
          <w:sz w:val="20"/>
          <w:szCs w:val="20"/>
        </w:rPr>
        <w:t>Отсутствие обеспечения безопасности места происшествия (включая личную безопасность и безопасность пострадавшего).</w:t>
      </w:r>
      <w:r>
        <w:rPr>
          <w:sz w:val="20"/>
          <w:szCs w:val="20"/>
        </w:rPr>
        <w:br/>
        <w:t> Неправильно выполненный обзорный осмотр и подробный осмотр (не зафиксированы повреждения, нарушен порядок осмотра).</w:t>
      </w:r>
      <w:r>
        <w:rPr>
          <w:sz w:val="20"/>
          <w:szCs w:val="20"/>
        </w:rPr>
        <w:br/>
        <w:t> Незакрытая рана груди или ее неправильное закрытие (закрытие своей рукой).</w:t>
      </w:r>
      <w:r>
        <w:rPr>
          <w:sz w:val="20"/>
          <w:szCs w:val="20"/>
        </w:rPr>
        <w:br/>
        <w:t> Отсутствие вызова или неправильный вызов скорой медицинской п</w:t>
      </w:r>
      <w:r>
        <w:rPr>
          <w:sz w:val="20"/>
          <w:szCs w:val="20"/>
        </w:rPr>
        <w:t>омощи.</w:t>
      </w:r>
      <w:r>
        <w:rPr>
          <w:sz w:val="20"/>
          <w:szCs w:val="20"/>
        </w:rPr>
        <w:br/>
        <w:t> Неиспользование перчаток из аптечки.</w:t>
      </w:r>
      <w:r>
        <w:rPr>
          <w:sz w:val="20"/>
          <w:szCs w:val="20"/>
        </w:rPr>
        <w:br/>
        <w:t> Отсутствие повязки или неправильно наложенная герметизирующая повязка (не использовался воздухонепроницаемый материал).</w:t>
      </w:r>
      <w:r>
        <w:rPr>
          <w:sz w:val="20"/>
          <w:szCs w:val="20"/>
        </w:rPr>
        <w:br/>
        <w:t> Отсутствие психологической поддержки и контроля состояния пострадавшего в процессе оказан</w:t>
      </w:r>
      <w:r>
        <w:rPr>
          <w:sz w:val="20"/>
          <w:szCs w:val="20"/>
        </w:rPr>
        <w:t>ия помощи. Пострадавший № 2. Лежит на земле, жалуется на общую слабость, видимых повреждений нет.</w:t>
      </w:r>
    </w:p>
    <w:p w:rsidR="004B58D6" w:rsidRDefault="00E32924">
      <w:pPr>
        <w:ind w:left="720"/>
        <w:rPr>
          <w:sz w:val="20"/>
          <w:szCs w:val="20"/>
        </w:rPr>
      </w:pPr>
      <w:r>
        <w:rPr>
          <w:sz w:val="20"/>
          <w:szCs w:val="20"/>
        </w:rPr>
        <w:t xml:space="preserve">Имитация повреждений не нужна. </w:t>
      </w:r>
    </w:p>
    <w:p w:rsidR="004B58D6" w:rsidRDefault="00E32924">
      <w:pPr>
        <w:ind w:left="720"/>
        <w:rPr>
          <w:sz w:val="20"/>
          <w:szCs w:val="20"/>
        </w:rPr>
      </w:pPr>
      <w:r>
        <w:rPr>
          <w:sz w:val="20"/>
          <w:szCs w:val="20"/>
        </w:rPr>
        <w:t>Спустя 2 минуты обучающемуся дается команда: «Пострадавший пассажир перестал реагировать на окружающее!». С этого момента начи</w:t>
      </w:r>
      <w:r>
        <w:rPr>
          <w:sz w:val="20"/>
          <w:szCs w:val="20"/>
        </w:rPr>
        <w:t>нается отсчет времени проведения сердечнолегочной реанимации. Оказываемая помощь. Вначале осмотреть, рекомендовать придать удобное положение. После команды преподавателя следует оценить обстановку, состояние пострадавшего, извлечь пострадавшего из автомоби</w:t>
      </w:r>
      <w:r>
        <w:rPr>
          <w:sz w:val="20"/>
          <w:szCs w:val="20"/>
        </w:rPr>
        <w:t>ля, дать команду помощнику вызвать скорую медицинскую помощь, сообщив, что один из пострадавших утратил признаки жизни. Далее следует приступить к СЛР.</w:t>
      </w:r>
    </w:p>
    <w:p w:rsidR="004B58D6" w:rsidRDefault="00E32924">
      <w:pPr>
        <w:ind w:left="720"/>
        <w:rPr>
          <w:sz w:val="20"/>
          <w:szCs w:val="20"/>
        </w:rPr>
      </w:pPr>
      <w:r>
        <w:rPr>
          <w:sz w:val="20"/>
          <w:szCs w:val="20"/>
        </w:rPr>
        <w:t>Возможные ошибки.</w:t>
      </w:r>
    </w:p>
    <w:p w:rsidR="004B58D6" w:rsidRDefault="00E32924">
      <w:pPr>
        <w:ind w:left="720"/>
        <w:rPr>
          <w:sz w:val="20"/>
          <w:szCs w:val="20"/>
        </w:rPr>
      </w:pPr>
      <w:r>
        <w:rPr>
          <w:sz w:val="20"/>
          <w:szCs w:val="20"/>
        </w:rPr>
        <w:t> Задержка в проведении СЛР более 1 мин с момента команды преподавателя.</w:t>
      </w:r>
      <w:r>
        <w:rPr>
          <w:sz w:val="20"/>
          <w:szCs w:val="20"/>
        </w:rPr>
        <w:br/>
        <w:t> Отсутствие об</w:t>
      </w:r>
      <w:r>
        <w:rPr>
          <w:sz w:val="20"/>
          <w:szCs w:val="20"/>
        </w:rPr>
        <w:t>еспечения безопасности места происшествия (включая личную безопасность и безопасность пострадавшего).</w:t>
      </w:r>
      <w:r>
        <w:rPr>
          <w:sz w:val="20"/>
          <w:szCs w:val="20"/>
        </w:rPr>
        <w:br/>
        <w:t> Отсутствие проверки или неверная проверка признаков жизни (сознания, дыхания).</w:t>
      </w:r>
      <w:r>
        <w:rPr>
          <w:sz w:val="20"/>
          <w:szCs w:val="20"/>
        </w:rPr>
        <w:br/>
        <w:t> Отсутствие или неправильный вызов скорой медицинской помощи.</w:t>
      </w:r>
      <w:r>
        <w:rPr>
          <w:sz w:val="20"/>
          <w:szCs w:val="20"/>
        </w:rPr>
        <w:br/>
        <w:t> Нарушена по</w:t>
      </w:r>
      <w:r>
        <w:rPr>
          <w:sz w:val="20"/>
          <w:szCs w:val="20"/>
        </w:rPr>
        <w:t>следовательность действий алгоритма сердечнолегочной реанимации.</w:t>
      </w:r>
      <w:r>
        <w:rPr>
          <w:sz w:val="20"/>
          <w:szCs w:val="20"/>
        </w:rPr>
        <w:br/>
        <w:t> Неправильная техника выполнения вдохов искусственного дыхания (недостаточное или неправильное открытие дыхательных путей, избыточный или недостаточный объем вдуваемого воздуха).</w:t>
      </w:r>
      <w:r>
        <w:rPr>
          <w:sz w:val="20"/>
          <w:szCs w:val="20"/>
        </w:rPr>
        <w:br/>
        <w:t> Неправильна</w:t>
      </w:r>
      <w:r>
        <w:rPr>
          <w:sz w:val="20"/>
          <w:szCs w:val="20"/>
        </w:rPr>
        <w:t>я техника выполнения надавливаний на грудину (неправильное положение рук, недостаточная или избыточная глубина давления, неправильная частота).</w:t>
      </w:r>
      <w:r>
        <w:rPr>
          <w:sz w:val="20"/>
          <w:szCs w:val="20"/>
        </w:rPr>
        <w:br/>
        <w:t> Неправильное соотношение вдохов и надавливаний на грудину.</w:t>
      </w:r>
    </w:p>
    <w:p w:rsidR="004B58D6" w:rsidRDefault="00E32924">
      <w:pPr>
        <w:ind w:left="72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ПРАКТИЧЕСКОЕ ЗАДАНИЕ (ПЗ) №  15</w:t>
      </w:r>
    </w:p>
    <w:p w:rsidR="004B58D6" w:rsidRDefault="00E32924">
      <w:pPr>
        <w:ind w:left="720"/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Происшествие: пожар </w:t>
      </w:r>
      <w:r>
        <w:rPr>
          <w:sz w:val="20"/>
          <w:szCs w:val="20"/>
        </w:rPr>
        <w:t>в дачном домике.Особые обстоятельства: пострадавшие самостоятельно покинули горящее строение.</w:t>
      </w:r>
      <w:r>
        <w:rPr>
          <w:sz w:val="20"/>
          <w:szCs w:val="20"/>
        </w:rPr>
        <w:br/>
        <w:t>Количество пострадавших: 2. Пострадавший № 1. Сидит, на вопросы отвечает односложно. На пострадавшем местами прогоревшая одежда, на коже спины, голеней, рук видны</w:t>
      </w:r>
      <w:r>
        <w:rPr>
          <w:sz w:val="20"/>
          <w:szCs w:val="20"/>
        </w:rPr>
        <w:t xml:space="preserve"> множественные пузыри, заполненные прозрачным содержимым. Имитация повреждений: ожоги 2 степени на поврежденные участки голеней, рук и спины. Оказываемая помощь. Оценить обстановку, провести обзорный осмотр пострадавшего, позвать помощника(ов), надеть перч</w:t>
      </w:r>
      <w:r>
        <w:rPr>
          <w:sz w:val="20"/>
          <w:szCs w:val="20"/>
        </w:rPr>
        <w:t>атки, поручить помощникам вызвать скорую медицинскую помощь, охладить обожженную поверхность доступными способами (холодной водой, приложением холода), наложить нетугую повязку, дать питье, провести подробный осмотр пострадавшего.</w:t>
      </w:r>
    </w:p>
    <w:p w:rsidR="004B58D6" w:rsidRDefault="00E32924">
      <w:pPr>
        <w:ind w:left="720"/>
        <w:rPr>
          <w:b/>
          <w:bCs/>
          <w:sz w:val="20"/>
          <w:szCs w:val="20"/>
        </w:rPr>
      </w:pPr>
      <w:r>
        <w:rPr>
          <w:sz w:val="20"/>
          <w:szCs w:val="20"/>
        </w:rPr>
        <w:t>Возможные ошибки</w:t>
      </w:r>
    </w:p>
    <w:p w:rsidR="004B58D6" w:rsidRDefault="00E32924">
      <w:pPr>
        <w:ind w:left="720"/>
        <w:rPr>
          <w:b/>
          <w:bCs/>
          <w:sz w:val="20"/>
          <w:szCs w:val="20"/>
        </w:rPr>
      </w:pPr>
      <w:r>
        <w:rPr>
          <w:sz w:val="20"/>
          <w:szCs w:val="20"/>
        </w:rPr>
        <w:t>Отсутствие обеспечения безопасности места происшествия (включая личную безопасность и безопасность пострадавшего).</w:t>
      </w:r>
      <w:r>
        <w:rPr>
          <w:sz w:val="20"/>
          <w:szCs w:val="20"/>
        </w:rPr>
        <w:br/>
        <w:t> Неправильно выполненный обзорный осмотр и подробный осмотр (не зафиксированы повреждения, нарушен порядок осмотра).</w:t>
      </w:r>
      <w:r>
        <w:rPr>
          <w:sz w:val="20"/>
          <w:szCs w:val="20"/>
        </w:rPr>
        <w:br/>
        <w:t> Отсутствие вызова или н</w:t>
      </w:r>
      <w:r>
        <w:rPr>
          <w:sz w:val="20"/>
          <w:szCs w:val="20"/>
        </w:rPr>
        <w:t>еправильный вызов скорой медицинской помощи.</w:t>
      </w:r>
      <w:r>
        <w:rPr>
          <w:sz w:val="20"/>
          <w:szCs w:val="20"/>
        </w:rPr>
        <w:br/>
        <w:t> Неиспользование перчаток из аптечки.</w:t>
      </w:r>
      <w:r>
        <w:rPr>
          <w:sz w:val="20"/>
          <w:szCs w:val="20"/>
        </w:rPr>
        <w:br/>
        <w:t> Отсутствие охлаждения обожженных поверхностей.</w:t>
      </w:r>
      <w:r>
        <w:rPr>
          <w:sz w:val="20"/>
          <w:szCs w:val="20"/>
        </w:rPr>
        <w:br/>
        <w:t> Отсутствие повязки или неправильно наложенная повязка (тугая).</w:t>
      </w:r>
      <w:r>
        <w:rPr>
          <w:sz w:val="20"/>
          <w:szCs w:val="20"/>
        </w:rPr>
        <w:br/>
        <w:t> Нет дачи питья пострадавшему.</w:t>
      </w:r>
      <w:r>
        <w:rPr>
          <w:sz w:val="20"/>
          <w:szCs w:val="20"/>
        </w:rPr>
        <w:br/>
        <w:t> Отсутствие психологической по</w:t>
      </w:r>
      <w:r>
        <w:rPr>
          <w:sz w:val="20"/>
          <w:szCs w:val="20"/>
        </w:rPr>
        <w:t>ддержки и контроля состояния пострадавшего в процессе оказания помощи. Пострадавший № 2. Стоит, лицо покрыто копотью, кашляет, жалуется на затрудненное дыхание.</w:t>
      </w:r>
    </w:p>
    <w:p w:rsidR="004B58D6" w:rsidRDefault="00E32924">
      <w:pPr>
        <w:keepNext/>
        <w:keepLines/>
        <w:suppressLineNumbers/>
        <w:tabs>
          <w:tab w:val="left" w:pos="270"/>
        </w:tabs>
        <w:rPr>
          <w:sz w:val="20"/>
          <w:szCs w:val="20"/>
        </w:rPr>
      </w:pPr>
      <w:r>
        <w:rPr>
          <w:sz w:val="20"/>
          <w:szCs w:val="20"/>
        </w:rPr>
        <w:t>Имитация повреждений не нужна.</w:t>
      </w:r>
    </w:p>
    <w:p w:rsidR="004B58D6" w:rsidRDefault="00E32924">
      <w:pPr>
        <w:keepNext/>
        <w:keepLines/>
        <w:suppressLineNumbers/>
        <w:tabs>
          <w:tab w:val="left" w:pos="270"/>
        </w:tabs>
        <w:rPr>
          <w:sz w:val="20"/>
          <w:szCs w:val="20"/>
        </w:rPr>
      </w:pPr>
      <w:r>
        <w:rPr>
          <w:sz w:val="20"/>
          <w:szCs w:val="20"/>
        </w:rPr>
        <w:t>Спустя 2 минуты обучающемуся дается команда: «Пострадавший перес</w:t>
      </w:r>
      <w:r>
        <w:rPr>
          <w:sz w:val="20"/>
          <w:szCs w:val="20"/>
        </w:rPr>
        <w:t>тал реагировать на окружающее!». С этого момента начинается отсчет времени проведения сердечнолегочной реанимации.</w:t>
      </w:r>
    </w:p>
    <w:p w:rsidR="004B58D6" w:rsidRDefault="00E32924">
      <w:pPr>
        <w:keepNext/>
        <w:keepLines/>
        <w:suppressLineNumbers/>
        <w:tabs>
          <w:tab w:val="left" w:pos="270"/>
        </w:tabs>
        <w:rPr>
          <w:sz w:val="20"/>
          <w:szCs w:val="20"/>
        </w:rPr>
      </w:pPr>
      <w:r>
        <w:rPr>
          <w:sz w:val="20"/>
          <w:szCs w:val="20"/>
        </w:rPr>
        <w:t>Оказываемая помощь. После команды преподавателя следует оценить обстановку, состояние пострадавшего, уложить пострадавшего, дать команду помо</w:t>
      </w:r>
      <w:r>
        <w:rPr>
          <w:sz w:val="20"/>
          <w:szCs w:val="20"/>
        </w:rPr>
        <w:t>щнику вызвать скорую медицинскую помощь, сообщив, что один из пострадавших утратил признаки жизни. Далее следует приступить к СЛР.</w:t>
      </w:r>
    </w:p>
    <w:p w:rsidR="004B58D6" w:rsidRDefault="00E32924">
      <w:pPr>
        <w:keepNext/>
        <w:keepLines/>
        <w:suppressLineNumbers/>
        <w:tabs>
          <w:tab w:val="left" w:pos="270"/>
        </w:tabs>
        <w:rPr>
          <w:sz w:val="20"/>
          <w:szCs w:val="20"/>
        </w:rPr>
      </w:pPr>
      <w:r>
        <w:rPr>
          <w:sz w:val="20"/>
          <w:szCs w:val="20"/>
        </w:rPr>
        <w:t>Возможные ошибки</w:t>
      </w:r>
    </w:p>
    <w:p w:rsidR="004B58D6" w:rsidRDefault="00E32924">
      <w:pPr>
        <w:keepNext/>
        <w:keepLines/>
        <w:suppressLineNumbers/>
        <w:tabs>
          <w:tab w:val="left" w:pos="270"/>
        </w:tabs>
        <w:rPr>
          <w:sz w:val="20"/>
          <w:szCs w:val="20"/>
        </w:rPr>
      </w:pPr>
      <w:r>
        <w:rPr>
          <w:sz w:val="20"/>
          <w:szCs w:val="20"/>
        </w:rPr>
        <w:t> Задержка в проведении СЛР более 30 секунд с момента команды преподавателя.</w:t>
      </w:r>
      <w:r>
        <w:rPr>
          <w:sz w:val="20"/>
          <w:szCs w:val="20"/>
        </w:rPr>
        <w:br/>
        <w:t> Отсутствие обеспечения безопасн</w:t>
      </w:r>
      <w:r>
        <w:rPr>
          <w:sz w:val="20"/>
          <w:szCs w:val="20"/>
        </w:rPr>
        <w:t>ости места происшествия (включая личную безопасность и безопасность пострадавшего).</w:t>
      </w:r>
      <w:r>
        <w:rPr>
          <w:sz w:val="20"/>
          <w:szCs w:val="20"/>
        </w:rPr>
        <w:br/>
        <w:t> Отсутствие или неправильный вызов скорой медицинской помощи.</w:t>
      </w:r>
      <w:r>
        <w:rPr>
          <w:sz w:val="20"/>
          <w:szCs w:val="20"/>
        </w:rPr>
        <w:br/>
        <w:t> Нарушена последовательность действий алгоритма сердечнолегочной реанимации.</w:t>
      </w:r>
      <w:r>
        <w:rPr>
          <w:sz w:val="20"/>
          <w:szCs w:val="20"/>
        </w:rPr>
        <w:br/>
        <w:t xml:space="preserve"> Неправильная техника выполнения </w:t>
      </w:r>
      <w:r>
        <w:rPr>
          <w:sz w:val="20"/>
          <w:szCs w:val="20"/>
        </w:rPr>
        <w:t>вдохов искусственного дыхания (недостаточное или неправильное открытие дыхательных путей, избыточный или недостаточный объем вдуваемого воздуха).</w:t>
      </w:r>
      <w:r>
        <w:rPr>
          <w:sz w:val="20"/>
          <w:szCs w:val="20"/>
        </w:rPr>
        <w:br/>
        <w:t> Неправильная техника выполнения надавливаний на грудину (неправильное положение рук, недостаточная или избыто</w:t>
      </w:r>
      <w:r>
        <w:rPr>
          <w:sz w:val="20"/>
          <w:szCs w:val="20"/>
        </w:rPr>
        <w:t>чная глубина давления, неправильная частота).</w:t>
      </w:r>
      <w:r>
        <w:rPr>
          <w:sz w:val="20"/>
          <w:szCs w:val="20"/>
        </w:rPr>
        <w:br/>
        <w:t> Неправильное соотношение вдохов и надавливаний на грудину.</w:t>
      </w:r>
      <w:r>
        <w:rPr>
          <w:sz w:val="20"/>
          <w:szCs w:val="20"/>
        </w:rPr>
        <w:br/>
        <w:t> Отсутствие или неправильная оценка признаков жизни (сознания, дыхания).</w:t>
      </w:r>
      <w:r>
        <w:rPr>
          <w:sz w:val="20"/>
          <w:szCs w:val="20"/>
        </w:rPr>
        <w:br/>
        <w:t> Отсутствие внимания к пострадавшему, неоказание ему первой помощи.</w:t>
      </w:r>
    </w:p>
    <w:p w:rsidR="004B58D6" w:rsidRDefault="004B58D6">
      <w:pPr>
        <w:ind w:left="720"/>
        <w:rPr>
          <w:b/>
          <w:bCs/>
          <w:sz w:val="20"/>
          <w:szCs w:val="20"/>
        </w:rPr>
      </w:pPr>
    </w:p>
    <w:p w:rsidR="004B58D6" w:rsidRDefault="00E32924">
      <w:pPr>
        <w:ind w:left="72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ПРАКТИЧЕ</w:t>
      </w:r>
      <w:r>
        <w:rPr>
          <w:b/>
          <w:bCs/>
          <w:sz w:val="20"/>
          <w:szCs w:val="20"/>
        </w:rPr>
        <w:t>СКОЕ ЗАДАНИЕ (ПЗ) №  16</w:t>
      </w:r>
    </w:p>
    <w:p w:rsidR="004B58D6" w:rsidRDefault="00E32924">
      <w:pPr>
        <w:rPr>
          <w:b/>
          <w:bCs/>
          <w:sz w:val="20"/>
          <w:szCs w:val="20"/>
        </w:rPr>
      </w:pPr>
      <w:r>
        <w:rPr>
          <w:sz w:val="20"/>
          <w:szCs w:val="20"/>
        </w:rPr>
        <w:t>Происшествие: взрыв бытового газа в частном доме.</w:t>
      </w:r>
    </w:p>
    <w:p w:rsidR="004B58D6" w:rsidRDefault="00E32924">
      <w:pPr>
        <w:rPr>
          <w:b/>
          <w:bCs/>
          <w:sz w:val="20"/>
          <w:szCs w:val="20"/>
        </w:rPr>
      </w:pPr>
      <w:r>
        <w:rPr>
          <w:sz w:val="20"/>
          <w:szCs w:val="20"/>
        </w:rPr>
        <w:t>Особые обстоятельства: частичное обрушение строения.</w:t>
      </w:r>
    </w:p>
    <w:p w:rsidR="004B58D6" w:rsidRDefault="00E32924">
      <w:pPr>
        <w:rPr>
          <w:b/>
          <w:bCs/>
          <w:sz w:val="20"/>
          <w:szCs w:val="20"/>
        </w:rPr>
      </w:pPr>
      <w:r>
        <w:rPr>
          <w:sz w:val="20"/>
          <w:szCs w:val="20"/>
        </w:rPr>
        <w:t>Количество пострадавших: 2. Пострадавший № 1. Самостоятельно выбрался из под завала, лежит на левом боку, правая рука деформирова</w:t>
      </w:r>
      <w:r>
        <w:rPr>
          <w:sz w:val="20"/>
          <w:szCs w:val="20"/>
        </w:rPr>
        <w:t>на в области плеча, а правая нога неестественно изогнута в области голени.</w:t>
      </w:r>
    </w:p>
    <w:p w:rsidR="004B58D6" w:rsidRDefault="00E32924">
      <w:pPr>
        <w:rPr>
          <w:b/>
          <w:bCs/>
          <w:sz w:val="20"/>
          <w:szCs w:val="20"/>
        </w:rPr>
      </w:pPr>
      <w:r>
        <w:rPr>
          <w:sz w:val="20"/>
          <w:szCs w:val="20"/>
        </w:rPr>
        <w:t>Имитация повреждений: сине багровая припухлость на среднюю треть голени.</w:t>
      </w:r>
    </w:p>
    <w:p w:rsidR="004B58D6" w:rsidRDefault="00E32924">
      <w:pPr>
        <w:ind w:left="720"/>
        <w:rPr>
          <w:b/>
          <w:bCs/>
          <w:sz w:val="20"/>
          <w:szCs w:val="20"/>
        </w:rPr>
      </w:pPr>
      <w:r>
        <w:rPr>
          <w:sz w:val="20"/>
          <w:szCs w:val="20"/>
        </w:rPr>
        <w:t>Оказываемая помощь. Оценить обстановку, провести обзорный осмотр пострадавшего, надеть перчатки. Позвать дву</w:t>
      </w:r>
      <w:r>
        <w:rPr>
          <w:sz w:val="20"/>
          <w:szCs w:val="20"/>
        </w:rPr>
        <w:t>х помощников, одному поручить вызвать скорую медицинскую помощь, второму сказать, чтобы помогал фиксировать травмированные конечности. Выполнить аккуратную фиксацию травмированной руки, прибинтовав ее к туловищу, травмированную ногу к здоровой.</w:t>
      </w:r>
    </w:p>
    <w:p w:rsidR="004B58D6" w:rsidRDefault="00E32924">
      <w:pPr>
        <w:rPr>
          <w:b/>
          <w:bCs/>
          <w:sz w:val="20"/>
          <w:szCs w:val="20"/>
        </w:rPr>
      </w:pPr>
      <w:r>
        <w:rPr>
          <w:sz w:val="20"/>
          <w:szCs w:val="20"/>
        </w:rPr>
        <w:t>Возможные о</w:t>
      </w:r>
      <w:r>
        <w:rPr>
          <w:sz w:val="20"/>
          <w:szCs w:val="20"/>
        </w:rPr>
        <w:t>шибки</w:t>
      </w:r>
    </w:p>
    <w:p w:rsidR="004B58D6" w:rsidRDefault="00E32924">
      <w:pPr>
        <w:ind w:left="720"/>
        <w:rPr>
          <w:b/>
          <w:bCs/>
          <w:sz w:val="20"/>
          <w:szCs w:val="20"/>
        </w:rPr>
      </w:pPr>
      <w:r>
        <w:rPr>
          <w:sz w:val="20"/>
          <w:szCs w:val="20"/>
        </w:rPr>
        <w:t>Отсутствие обеспечения безопасности места происшествия (включая личную безопасность и безопасность пострадавшего).</w:t>
      </w:r>
      <w:r>
        <w:rPr>
          <w:sz w:val="20"/>
          <w:szCs w:val="20"/>
        </w:rPr>
        <w:br/>
        <w:t> Неправильно выполненный обзорный осмотр и подробный осмотр (не зафиксированы повреждения, нарушен порядок осмотра).</w:t>
      </w:r>
      <w:r>
        <w:rPr>
          <w:sz w:val="20"/>
          <w:szCs w:val="20"/>
        </w:rPr>
        <w:br/>
        <w:t> Отсутствие фиксац</w:t>
      </w:r>
      <w:r>
        <w:rPr>
          <w:sz w:val="20"/>
          <w:szCs w:val="20"/>
        </w:rPr>
        <w:t>ии (обездвиживания) травмированных конечностей.</w:t>
      </w:r>
      <w:r>
        <w:rPr>
          <w:sz w:val="20"/>
          <w:szCs w:val="20"/>
        </w:rPr>
        <w:br/>
        <w:t> Отсутствие вызова или неправильный вызов скорой медицинской помощи.</w:t>
      </w:r>
      <w:r>
        <w:rPr>
          <w:sz w:val="20"/>
          <w:szCs w:val="20"/>
        </w:rPr>
        <w:br/>
        <w:t> При выполнении фиксации освобождение пострадавшего от одежды и обуви.</w:t>
      </w:r>
      <w:r>
        <w:rPr>
          <w:sz w:val="20"/>
          <w:szCs w:val="20"/>
        </w:rPr>
        <w:br/>
        <w:t> Неиспользование перчаток из аптечки.</w:t>
      </w:r>
      <w:r>
        <w:rPr>
          <w:sz w:val="20"/>
          <w:szCs w:val="20"/>
        </w:rPr>
        <w:br/>
        <w:t> Небрежное отношение к пострад</w:t>
      </w:r>
      <w:r>
        <w:rPr>
          <w:sz w:val="20"/>
          <w:szCs w:val="20"/>
        </w:rPr>
        <w:t>авшему.</w:t>
      </w:r>
    </w:p>
    <w:p w:rsidR="004B58D6" w:rsidRDefault="00E32924">
      <w:pPr>
        <w:rPr>
          <w:b/>
          <w:bCs/>
          <w:sz w:val="20"/>
          <w:szCs w:val="20"/>
        </w:rPr>
      </w:pPr>
      <w:r>
        <w:rPr>
          <w:sz w:val="20"/>
          <w:szCs w:val="20"/>
        </w:rPr>
        <w:t>Отсутствие психологической поддержки и контроля состояния пострадавшего в процессе оказания помощи. Пострадавший № 2. Был выброшен взрывной волной наружу. Неподвижно лежит на животе, сознания нет. Имитация повреждений не нужна. После того, как пост</w:t>
      </w:r>
      <w:r>
        <w:rPr>
          <w:sz w:val="20"/>
          <w:szCs w:val="20"/>
        </w:rPr>
        <w:t>радавшего перевернули на спину, он заменяется манекеном. С этого момента начинается отсчет времени проведения сердечнолегочной реанимации. Оказываемая помощь. Вначале необходимо оценить обстановку, проверить у пострадавшего сознание, после этого перевернут</w:t>
      </w:r>
      <w:r>
        <w:rPr>
          <w:sz w:val="20"/>
          <w:szCs w:val="20"/>
        </w:rPr>
        <w:t>ь пострадавшего на спину, далее следует оценить его состояние, дать команду помощнику вызвать скорую медицинскую помощь, сообщив, что один из пострадавших утратил признаки жизни. Далее следует приступить к СЛР.</w:t>
      </w:r>
    </w:p>
    <w:p w:rsidR="004B58D6" w:rsidRDefault="00E32924">
      <w:pPr>
        <w:rPr>
          <w:b/>
          <w:bCs/>
          <w:sz w:val="20"/>
          <w:szCs w:val="20"/>
        </w:rPr>
      </w:pPr>
      <w:r>
        <w:rPr>
          <w:sz w:val="20"/>
          <w:szCs w:val="20"/>
        </w:rPr>
        <w:t>Возможные ошибкиНебрежное переворачивание пос</w:t>
      </w:r>
      <w:r>
        <w:rPr>
          <w:sz w:val="20"/>
          <w:szCs w:val="20"/>
        </w:rPr>
        <w:t>традавшего.</w:t>
      </w:r>
      <w:r>
        <w:rPr>
          <w:sz w:val="20"/>
          <w:szCs w:val="20"/>
        </w:rPr>
        <w:br/>
        <w:t> Задержка в проведении СЛР более 1 мин с момента команды преподавателя.</w:t>
      </w:r>
      <w:r>
        <w:rPr>
          <w:sz w:val="20"/>
          <w:szCs w:val="20"/>
        </w:rPr>
        <w:br/>
        <w:t> Отсутствие обеспечения безопасности места происшествия (включая личную безопасность и безопасность пострадавшего).</w:t>
      </w:r>
      <w:r>
        <w:rPr>
          <w:sz w:val="20"/>
          <w:szCs w:val="20"/>
        </w:rPr>
        <w:br/>
        <w:t> Отсутствие проверки или неверная проверка признаков жиз</w:t>
      </w:r>
      <w:r>
        <w:rPr>
          <w:sz w:val="20"/>
          <w:szCs w:val="20"/>
        </w:rPr>
        <w:t>ни (сознания, дыхания).</w:t>
      </w:r>
      <w:r>
        <w:rPr>
          <w:sz w:val="20"/>
          <w:szCs w:val="20"/>
        </w:rPr>
        <w:br/>
        <w:t> Отсутствие или неправильный вызов скорой медицинской помощи.</w:t>
      </w:r>
      <w:r>
        <w:rPr>
          <w:sz w:val="20"/>
          <w:szCs w:val="20"/>
        </w:rPr>
        <w:br/>
        <w:t> Нарушена последовательность действий алгоритма сердечнолегочной реанимации.</w:t>
      </w:r>
      <w:r>
        <w:rPr>
          <w:sz w:val="20"/>
          <w:szCs w:val="20"/>
        </w:rPr>
        <w:br/>
        <w:t> Неправильная техника выполнения вдохов искусственного дыхания (недостаточное или неправильно</w:t>
      </w:r>
      <w:r>
        <w:rPr>
          <w:sz w:val="20"/>
          <w:szCs w:val="20"/>
        </w:rPr>
        <w:t>е открытие дыхательных путей, избыточный или недостаточный объем вдуваемого воздуха).</w:t>
      </w:r>
      <w:r>
        <w:rPr>
          <w:sz w:val="20"/>
          <w:szCs w:val="20"/>
        </w:rPr>
        <w:br/>
        <w:t> Неправильная техника выполнения надавливаний на грудину (неправильное положение рук, недостаточная или избыточная глубина давления, неправильная частота).</w:t>
      </w:r>
      <w:r>
        <w:rPr>
          <w:sz w:val="20"/>
          <w:szCs w:val="20"/>
        </w:rPr>
        <w:br/>
        <w:t xml:space="preserve"> Неправильное </w:t>
      </w:r>
      <w:r>
        <w:rPr>
          <w:sz w:val="20"/>
          <w:szCs w:val="20"/>
        </w:rPr>
        <w:t>соотношение вдохов и надавливаний на грудину.</w:t>
      </w:r>
    </w:p>
    <w:p w:rsidR="004B58D6" w:rsidRDefault="00E32924">
      <w:pPr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ПРАКТИЧЕСКОЕ ЗАДАНИЕ (ПЗ) №  17</w:t>
      </w:r>
    </w:p>
    <w:p w:rsidR="004B58D6" w:rsidRDefault="00E32924">
      <w:r>
        <w:rPr>
          <w:b/>
          <w:bCs/>
          <w:sz w:val="20"/>
          <w:szCs w:val="20"/>
        </w:rPr>
        <w:t>Типовое задание</w:t>
      </w:r>
      <w:r>
        <w:rPr>
          <w:bCs/>
          <w:sz w:val="20"/>
          <w:szCs w:val="20"/>
        </w:rPr>
        <w:t>:</w:t>
      </w:r>
      <w:r>
        <w:rPr>
          <w:b/>
          <w:bCs/>
          <w:sz w:val="20"/>
          <w:szCs w:val="20"/>
        </w:rPr>
        <w:t xml:space="preserve"> «</w:t>
      </w:r>
      <w:r>
        <w:rPr>
          <w:bCs/>
          <w:sz w:val="20"/>
          <w:szCs w:val="20"/>
        </w:rPr>
        <w:t>Действие личного состава в условиях РХБ заражения</w:t>
      </w:r>
      <w:r>
        <w:rPr>
          <w:b/>
          <w:bCs/>
          <w:sz w:val="20"/>
          <w:szCs w:val="20"/>
        </w:rPr>
        <w:t>»</w:t>
      </w:r>
    </w:p>
    <w:p w:rsidR="004B58D6" w:rsidRDefault="00E32924">
      <w:pPr>
        <w:keepNext/>
        <w:keepLines/>
        <w:suppressLineNumbers/>
        <w:ind w:left="360"/>
        <w:jc w:val="both"/>
        <w:rPr>
          <w:sz w:val="20"/>
          <w:szCs w:val="20"/>
        </w:rPr>
      </w:pPr>
      <w:r>
        <w:rPr>
          <w:sz w:val="20"/>
          <w:szCs w:val="20"/>
        </w:rPr>
        <w:t>1. Место выполнения задания: полоса препятствий</w:t>
      </w:r>
    </w:p>
    <w:p w:rsidR="004B58D6" w:rsidRDefault="00E32924">
      <w:pPr>
        <w:ind w:firstLine="360"/>
      </w:pPr>
      <w:r>
        <w:rPr>
          <w:sz w:val="20"/>
          <w:szCs w:val="20"/>
        </w:rPr>
        <w:t>2. Максимальное время выполнения задания: 1 час 20 мин</w:t>
      </w:r>
    </w:p>
    <w:p w:rsidR="004B58D6" w:rsidRDefault="00E32924">
      <w:pPr>
        <w:spacing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>Выполнение норматива № 1 «Газы»</w:t>
      </w:r>
    </w:p>
    <w:p w:rsidR="004B58D6" w:rsidRDefault="00E32924">
      <w:pPr>
        <w:pStyle w:val="af"/>
        <w:spacing w:before="0" w:after="0"/>
        <w:rPr>
          <w:sz w:val="20"/>
          <w:szCs w:val="20"/>
        </w:rPr>
      </w:pPr>
      <w:r>
        <w:rPr>
          <w:sz w:val="20"/>
          <w:szCs w:val="20"/>
        </w:rPr>
        <w:t>7 сек. - отлично;</w:t>
      </w:r>
    </w:p>
    <w:p w:rsidR="004B58D6" w:rsidRDefault="00E32924">
      <w:pPr>
        <w:pStyle w:val="af"/>
        <w:spacing w:before="0" w:after="0"/>
        <w:rPr>
          <w:sz w:val="20"/>
          <w:szCs w:val="20"/>
        </w:rPr>
      </w:pPr>
      <w:r>
        <w:rPr>
          <w:sz w:val="20"/>
          <w:szCs w:val="20"/>
        </w:rPr>
        <w:t>8 сек. - хорошо;</w:t>
      </w:r>
    </w:p>
    <w:p w:rsidR="004B58D6" w:rsidRDefault="00E32924">
      <w:pPr>
        <w:rPr>
          <w:sz w:val="20"/>
          <w:szCs w:val="20"/>
        </w:rPr>
      </w:pPr>
      <w:r>
        <w:rPr>
          <w:sz w:val="20"/>
          <w:szCs w:val="20"/>
        </w:rPr>
        <w:t>10сек. - удовлетворительно.</w:t>
      </w:r>
    </w:p>
    <w:p w:rsidR="004B58D6" w:rsidRDefault="00E32924">
      <w:pPr>
        <w:rPr>
          <w:sz w:val="20"/>
          <w:szCs w:val="20"/>
        </w:rPr>
      </w:pPr>
      <w:r>
        <w:rPr>
          <w:sz w:val="20"/>
          <w:szCs w:val="20"/>
        </w:rPr>
        <w:t>Выполнение норматива № 2 «Респиратор надеть»</w:t>
      </w:r>
    </w:p>
    <w:p w:rsidR="004B58D6" w:rsidRDefault="00E32924">
      <w:pPr>
        <w:pStyle w:val="af"/>
        <w:spacing w:before="0" w:after="0"/>
        <w:rPr>
          <w:sz w:val="20"/>
          <w:szCs w:val="20"/>
        </w:rPr>
      </w:pPr>
      <w:r>
        <w:rPr>
          <w:sz w:val="20"/>
          <w:szCs w:val="20"/>
        </w:rPr>
        <w:t>11 сек. - отлично;</w:t>
      </w:r>
    </w:p>
    <w:p w:rsidR="004B58D6" w:rsidRDefault="00E32924">
      <w:pPr>
        <w:pStyle w:val="af"/>
        <w:spacing w:before="0" w:after="0"/>
        <w:rPr>
          <w:sz w:val="20"/>
          <w:szCs w:val="20"/>
        </w:rPr>
      </w:pPr>
      <w:r>
        <w:rPr>
          <w:sz w:val="20"/>
          <w:szCs w:val="20"/>
        </w:rPr>
        <w:t>12 сек. - хорошо;</w:t>
      </w:r>
    </w:p>
    <w:p w:rsidR="004B58D6" w:rsidRDefault="00E32924">
      <w:pPr>
        <w:pStyle w:val="af"/>
        <w:spacing w:before="0" w:after="0"/>
        <w:rPr>
          <w:sz w:val="20"/>
          <w:szCs w:val="20"/>
        </w:rPr>
      </w:pPr>
      <w:r>
        <w:rPr>
          <w:sz w:val="20"/>
          <w:szCs w:val="20"/>
        </w:rPr>
        <w:t>14 сек. - удовлетворительно.</w:t>
      </w:r>
    </w:p>
    <w:p w:rsidR="004B58D6" w:rsidRDefault="00E32924">
      <w:pPr>
        <w:spacing w:line="360" w:lineRule="auto"/>
        <w:jc w:val="both"/>
      </w:pPr>
      <w:r>
        <w:rPr>
          <w:sz w:val="20"/>
          <w:szCs w:val="20"/>
        </w:rPr>
        <w:t>Выполнение норматива № 3 «</w:t>
      </w:r>
      <w:r>
        <w:rPr>
          <w:bCs/>
          <w:sz w:val="20"/>
          <w:szCs w:val="20"/>
        </w:rPr>
        <w:t xml:space="preserve">Плащ в рукава, чулки, </w:t>
      </w:r>
      <w:r>
        <w:rPr>
          <w:bCs/>
          <w:sz w:val="20"/>
          <w:szCs w:val="20"/>
        </w:rPr>
        <w:t>перчатки надеть. Газы» В виде плаща.</w:t>
      </w:r>
    </w:p>
    <w:p w:rsidR="004B58D6" w:rsidRDefault="00E32924">
      <w:pPr>
        <w:pStyle w:val="af"/>
        <w:spacing w:before="0" w:after="0"/>
        <w:rPr>
          <w:sz w:val="20"/>
          <w:szCs w:val="20"/>
        </w:rPr>
      </w:pPr>
      <w:r>
        <w:rPr>
          <w:sz w:val="20"/>
          <w:szCs w:val="20"/>
        </w:rPr>
        <w:t>3 мин.- отлично;</w:t>
      </w:r>
    </w:p>
    <w:p w:rsidR="004B58D6" w:rsidRDefault="00E32924">
      <w:pPr>
        <w:pStyle w:val="af"/>
        <w:spacing w:before="0" w:after="0"/>
        <w:rPr>
          <w:sz w:val="20"/>
          <w:szCs w:val="20"/>
        </w:rPr>
      </w:pPr>
      <w:r>
        <w:rPr>
          <w:sz w:val="20"/>
          <w:szCs w:val="20"/>
        </w:rPr>
        <w:t>3 мин 20 сек. - хорошо;</w:t>
      </w:r>
    </w:p>
    <w:p w:rsidR="004B58D6" w:rsidRDefault="00E32924">
      <w:pPr>
        <w:pStyle w:val="af"/>
        <w:spacing w:before="0" w:after="0"/>
        <w:rPr>
          <w:sz w:val="20"/>
          <w:szCs w:val="20"/>
        </w:rPr>
      </w:pPr>
      <w:r>
        <w:rPr>
          <w:sz w:val="20"/>
          <w:szCs w:val="20"/>
        </w:rPr>
        <w:t>4 мин. - удовлетворительно.</w:t>
      </w:r>
    </w:p>
    <w:p w:rsidR="004B58D6" w:rsidRDefault="00E32924">
      <w:pPr>
        <w:spacing w:line="360" w:lineRule="auto"/>
        <w:jc w:val="both"/>
      </w:pPr>
      <w:r>
        <w:rPr>
          <w:sz w:val="20"/>
          <w:szCs w:val="20"/>
        </w:rPr>
        <w:t>Выполнение норматива № 4 «</w:t>
      </w:r>
      <w:r>
        <w:rPr>
          <w:bCs/>
          <w:sz w:val="20"/>
          <w:szCs w:val="20"/>
        </w:rPr>
        <w:t>Плащ в рукава, чулки, перчатки надеть. Газы» В виде комбинезона</w:t>
      </w:r>
    </w:p>
    <w:p w:rsidR="004B58D6" w:rsidRDefault="00E32924">
      <w:pPr>
        <w:pStyle w:val="af"/>
        <w:spacing w:before="0" w:after="0"/>
        <w:rPr>
          <w:sz w:val="20"/>
          <w:szCs w:val="20"/>
        </w:rPr>
      </w:pPr>
      <w:r>
        <w:rPr>
          <w:sz w:val="20"/>
          <w:szCs w:val="20"/>
        </w:rPr>
        <w:t>4 мин. 35сек. - отлично;</w:t>
      </w:r>
    </w:p>
    <w:p w:rsidR="004B58D6" w:rsidRDefault="00E32924">
      <w:pPr>
        <w:pStyle w:val="af"/>
        <w:spacing w:before="0" w:after="0"/>
      </w:pPr>
      <w:r>
        <w:rPr>
          <w:sz w:val="20"/>
          <w:szCs w:val="20"/>
        </w:rPr>
        <w:t>5 мин. - хорошо;</w:t>
      </w:r>
    </w:p>
    <w:p w:rsidR="004B58D6" w:rsidRDefault="00E32924">
      <w:pPr>
        <w:pStyle w:val="af"/>
        <w:spacing w:before="0" w:after="0"/>
        <w:rPr>
          <w:sz w:val="20"/>
          <w:szCs w:val="20"/>
        </w:rPr>
      </w:pPr>
      <w:r>
        <w:rPr>
          <w:b/>
          <w:bCs/>
          <w:sz w:val="20"/>
          <w:szCs w:val="20"/>
        </w:rPr>
        <w:t>6 мин. — удовлетво</w:t>
      </w:r>
      <w:r>
        <w:rPr>
          <w:b/>
          <w:bCs/>
          <w:sz w:val="20"/>
          <w:szCs w:val="20"/>
        </w:rPr>
        <w:t>рительно.</w:t>
      </w:r>
    </w:p>
    <w:p w:rsidR="004B58D6" w:rsidRDefault="004B58D6">
      <w:pPr>
        <w:pStyle w:val="af"/>
        <w:spacing w:before="0" w:after="0"/>
        <w:rPr>
          <w:b/>
          <w:bCs/>
          <w:sz w:val="20"/>
          <w:szCs w:val="20"/>
        </w:rPr>
      </w:pPr>
    </w:p>
    <w:p w:rsidR="004B58D6" w:rsidRDefault="004B58D6">
      <w:pPr>
        <w:jc w:val="center"/>
        <w:rPr>
          <w:b/>
          <w:bCs/>
        </w:rPr>
      </w:pPr>
    </w:p>
    <w:p w:rsidR="004B58D6" w:rsidRDefault="00E32924">
      <w:pPr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ТЕОРЕТИЧЕСКОЕ ЗАДАНИЕ (ТЗ) № 18</w:t>
      </w:r>
    </w:p>
    <w:p w:rsidR="004B58D6" w:rsidRDefault="004B58D6">
      <w:pPr>
        <w:jc w:val="both"/>
        <w:rPr>
          <w:b/>
          <w:bCs/>
          <w:sz w:val="20"/>
          <w:szCs w:val="20"/>
        </w:rPr>
      </w:pPr>
    </w:p>
    <w:p w:rsidR="004B58D6" w:rsidRDefault="004B58D6">
      <w:pPr>
        <w:shd w:val="clear" w:color="auto" w:fill="FFFFFF"/>
        <w:rPr>
          <w:b/>
          <w:bCs/>
        </w:rPr>
      </w:pPr>
    </w:p>
    <w:p w:rsidR="004B58D6" w:rsidRDefault="00E32924" w:rsidP="00E32924">
      <w:pPr>
        <w:pStyle w:val="aff"/>
        <w:numPr>
          <w:ilvl w:val="1"/>
          <w:numId w:val="40"/>
        </w:numPr>
        <w:spacing w:after="0"/>
        <w:ind w:left="851" w:hanging="851"/>
        <w:rPr>
          <w:rFonts w:eastAsia="OfficinaSansBookC;Liberation Mo"/>
          <w:color w:val="000000"/>
          <w:sz w:val="20"/>
          <w:szCs w:val="20"/>
        </w:rPr>
      </w:pPr>
      <w:r>
        <w:rPr>
          <w:rFonts w:eastAsia="OfficinaSansBookC;Liberation Mo"/>
          <w:color w:val="000000"/>
          <w:sz w:val="20"/>
          <w:szCs w:val="20"/>
        </w:rPr>
        <w:t>Охарактеризуйте основные опасности, возникающие на рабочем месте слесаря механосборочных работ:</w:t>
      </w:r>
    </w:p>
    <w:p w:rsidR="004B58D6" w:rsidRDefault="004B58D6">
      <w:pPr>
        <w:rPr>
          <w:rFonts w:eastAsia="OfficinaSansBookC;Liberation Mo"/>
          <w:color w:val="000000"/>
          <w:sz w:val="20"/>
          <w:szCs w:val="20"/>
        </w:rPr>
      </w:pPr>
    </w:p>
    <w:tbl>
      <w:tblPr>
        <w:tblW w:w="936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A0" w:firstRow="1" w:lastRow="0" w:firstColumn="1" w:lastColumn="0" w:noHBand="0" w:noVBand="1"/>
      </w:tblPr>
      <w:tblGrid>
        <w:gridCol w:w="2574"/>
        <w:gridCol w:w="2666"/>
        <w:gridCol w:w="2482"/>
        <w:gridCol w:w="1637"/>
      </w:tblGrid>
      <w:tr w:rsidR="004B58D6">
        <w:tc>
          <w:tcPr>
            <w:tcW w:w="25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58D6" w:rsidRDefault="00E32924">
            <w:r>
              <w:rPr>
                <w:rFonts w:eastAsia="OfficinaSansBookC;Liberation Mo"/>
                <w:color w:val="000000"/>
                <w:sz w:val="20"/>
                <w:szCs w:val="20"/>
              </w:rPr>
              <w:t>Рабочее место</w:t>
            </w:r>
          </w:p>
        </w:tc>
        <w:tc>
          <w:tcPr>
            <w:tcW w:w="2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58D6" w:rsidRDefault="00E32924">
            <w:pPr>
              <w:rPr>
                <w:rFonts w:eastAsia="OfficinaSansBookC;Liberation Mo"/>
                <w:color w:val="000000"/>
                <w:sz w:val="20"/>
                <w:szCs w:val="20"/>
              </w:rPr>
            </w:pPr>
            <w:r>
              <w:rPr>
                <w:rFonts w:eastAsia="OfficinaSansBookC;Liberation Mo"/>
                <w:color w:val="000000"/>
                <w:sz w:val="20"/>
                <w:szCs w:val="20"/>
              </w:rPr>
              <w:t>Оборудование, инструмент</w:t>
            </w:r>
          </w:p>
        </w:tc>
        <w:tc>
          <w:tcPr>
            <w:tcW w:w="2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58D6" w:rsidRDefault="00E32924">
            <w:pPr>
              <w:rPr>
                <w:rFonts w:eastAsia="OfficinaSansBookC;Liberation Mo"/>
                <w:color w:val="000000"/>
                <w:sz w:val="20"/>
                <w:szCs w:val="20"/>
              </w:rPr>
            </w:pPr>
            <w:r>
              <w:rPr>
                <w:rFonts w:eastAsia="OfficinaSansBookC;Liberation Mo"/>
                <w:color w:val="000000"/>
                <w:sz w:val="20"/>
                <w:szCs w:val="20"/>
              </w:rPr>
              <w:t>Перечень выполняемых работ</w:t>
            </w:r>
          </w:p>
        </w:tc>
        <w:tc>
          <w:tcPr>
            <w:tcW w:w="1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58D6" w:rsidRDefault="00E32924">
            <w:pPr>
              <w:rPr>
                <w:rFonts w:eastAsia="OfficinaSansBookC;Liberation Mo"/>
                <w:color w:val="000000"/>
                <w:sz w:val="20"/>
                <w:szCs w:val="20"/>
              </w:rPr>
            </w:pPr>
            <w:r>
              <w:rPr>
                <w:rFonts w:eastAsia="OfficinaSansBookC;Liberation Mo"/>
                <w:color w:val="000000"/>
                <w:sz w:val="20"/>
                <w:szCs w:val="20"/>
              </w:rPr>
              <w:t>Основные опасности</w:t>
            </w:r>
          </w:p>
        </w:tc>
      </w:tr>
      <w:tr w:rsidR="004B58D6">
        <w:tc>
          <w:tcPr>
            <w:tcW w:w="25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58D6" w:rsidRDefault="00E32924">
            <w:pPr>
              <w:rPr>
                <w:rFonts w:eastAsia="OfficinaSansBookC;Liberation Mo"/>
                <w:color w:val="000000"/>
                <w:sz w:val="20"/>
                <w:szCs w:val="20"/>
              </w:rPr>
            </w:pPr>
            <w:r>
              <w:rPr>
                <w:rFonts w:eastAsia="OfficinaSansBookC;Liberation Mo"/>
                <w:color w:val="000000"/>
                <w:sz w:val="20"/>
                <w:szCs w:val="20"/>
              </w:rPr>
              <w:t xml:space="preserve">Слесарь механосборочных </w:t>
            </w:r>
            <w:r>
              <w:rPr>
                <w:rFonts w:eastAsia="OfficinaSansBookC;Liberation Mo"/>
                <w:color w:val="000000"/>
                <w:sz w:val="20"/>
                <w:szCs w:val="20"/>
              </w:rPr>
              <w:t>работ</w:t>
            </w:r>
          </w:p>
        </w:tc>
        <w:tc>
          <w:tcPr>
            <w:tcW w:w="2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58D6" w:rsidRDefault="00E32924">
            <w:pPr>
              <w:rPr>
                <w:rFonts w:eastAsia="OfficinaSansBookC;Liberation Mo"/>
                <w:color w:val="000000"/>
                <w:sz w:val="20"/>
                <w:szCs w:val="20"/>
              </w:rPr>
            </w:pPr>
            <w:r>
              <w:rPr>
                <w:rFonts w:eastAsia="OfficinaSansBookC;Liberation Mo"/>
                <w:color w:val="000000"/>
                <w:sz w:val="20"/>
                <w:szCs w:val="20"/>
              </w:rPr>
              <w:t>Вертикально-сверлильный станок</w:t>
            </w:r>
          </w:p>
          <w:p w:rsidR="004B58D6" w:rsidRDefault="00E32924">
            <w:pPr>
              <w:rPr>
                <w:rFonts w:eastAsia="OfficinaSansBookC;Liberation Mo"/>
                <w:color w:val="000000"/>
                <w:sz w:val="20"/>
                <w:szCs w:val="20"/>
              </w:rPr>
            </w:pPr>
            <w:r>
              <w:rPr>
                <w:rFonts w:eastAsia="OfficinaSansBookC;Liberation Mo"/>
                <w:color w:val="000000"/>
                <w:sz w:val="20"/>
                <w:szCs w:val="20"/>
              </w:rPr>
              <w:t>Слесарный стол</w:t>
            </w:r>
          </w:p>
          <w:p w:rsidR="004B58D6" w:rsidRDefault="00E32924">
            <w:pPr>
              <w:rPr>
                <w:rFonts w:eastAsia="OfficinaSansBookC;Liberation Mo"/>
                <w:color w:val="000000"/>
                <w:sz w:val="20"/>
                <w:szCs w:val="20"/>
              </w:rPr>
            </w:pPr>
            <w:r>
              <w:rPr>
                <w:rFonts w:eastAsia="OfficinaSansBookC;Liberation Mo"/>
                <w:color w:val="000000"/>
                <w:sz w:val="20"/>
                <w:szCs w:val="20"/>
              </w:rPr>
              <w:t>Набор ручного слесарного инструмента</w:t>
            </w:r>
          </w:p>
        </w:tc>
        <w:tc>
          <w:tcPr>
            <w:tcW w:w="2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58D6" w:rsidRDefault="00E32924">
            <w:pPr>
              <w:rPr>
                <w:rFonts w:eastAsia="OfficinaSansBookC;Liberation Mo"/>
                <w:color w:val="000000"/>
                <w:sz w:val="20"/>
                <w:szCs w:val="20"/>
              </w:rPr>
            </w:pPr>
            <w:r>
              <w:rPr>
                <w:rFonts w:eastAsia="OfficinaSansBookC;Liberation Mo"/>
                <w:color w:val="000000"/>
                <w:sz w:val="20"/>
                <w:szCs w:val="20"/>
              </w:rPr>
              <w:t>Сборка и регулировка простых узлов</w:t>
            </w:r>
          </w:p>
        </w:tc>
        <w:tc>
          <w:tcPr>
            <w:tcW w:w="1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58D6" w:rsidRDefault="00E32924">
            <w:pPr>
              <w:rPr>
                <w:rFonts w:eastAsia="OfficinaSansBookC;Liberation Mo"/>
                <w:color w:val="000000"/>
                <w:sz w:val="20"/>
                <w:szCs w:val="20"/>
              </w:rPr>
            </w:pPr>
            <w:r>
              <w:rPr>
                <w:rFonts w:eastAsia="OfficinaSansBookC;Liberation Mo"/>
                <w:color w:val="000000"/>
                <w:sz w:val="20"/>
                <w:szCs w:val="20"/>
              </w:rPr>
              <w:t>..</w:t>
            </w:r>
          </w:p>
          <w:p w:rsidR="004B58D6" w:rsidRDefault="00E32924">
            <w:pPr>
              <w:rPr>
                <w:rFonts w:eastAsia="OfficinaSansBookC;Liberation Mo"/>
                <w:color w:val="000000"/>
                <w:sz w:val="20"/>
                <w:szCs w:val="20"/>
              </w:rPr>
            </w:pPr>
            <w:r>
              <w:rPr>
                <w:rFonts w:eastAsia="OfficinaSansBookC;Liberation Mo"/>
                <w:color w:val="000000"/>
                <w:sz w:val="20"/>
                <w:szCs w:val="20"/>
              </w:rPr>
              <w:t>..</w:t>
            </w:r>
          </w:p>
          <w:p w:rsidR="004B58D6" w:rsidRDefault="00E32924">
            <w:pPr>
              <w:rPr>
                <w:rFonts w:eastAsia="OfficinaSansBookC;Liberation Mo"/>
                <w:color w:val="000000"/>
                <w:sz w:val="20"/>
                <w:szCs w:val="20"/>
              </w:rPr>
            </w:pPr>
            <w:r>
              <w:rPr>
                <w:rFonts w:eastAsia="OfficinaSansBookC;Liberation Mo"/>
                <w:color w:val="000000"/>
                <w:sz w:val="20"/>
                <w:szCs w:val="20"/>
              </w:rPr>
              <w:t>..</w:t>
            </w:r>
          </w:p>
          <w:p w:rsidR="004B58D6" w:rsidRDefault="00E32924">
            <w:pPr>
              <w:rPr>
                <w:rFonts w:eastAsia="OfficinaSansBookC;Liberation Mo"/>
                <w:color w:val="000000"/>
                <w:sz w:val="20"/>
                <w:szCs w:val="20"/>
              </w:rPr>
            </w:pPr>
            <w:r>
              <w:rPr>
                <w:rFonts w:eastAsia="OfficinaSansBookC;Liberation Mo"/>
                <w:color w:val="000000"/>
                <w:sz w:val="20"/>
                <w:szCs w:val="20"/>
              </w:rPr>
              <w:t>..</w:t>
            </w:r>
          </w:p>
          <w:p w:rsidR="004B58D6" w:rsidRDefault="00E32924">
            <w:pPr>
              <w:rPr>
                <w:rFonts w:eastAsia="OfficinaSansBookC;Liberation Mo"/>
                <w:color w:val="000000"/>
                <w:sz w:val="20"/>
                <w:szCs w:val="20"/>
              </w:rPr>
            </w:pPr>
            <w:r>
              <w:rPr>
                <w:rFonts w:eastAsia="OfficinaSansBookC;Liberation Mo"/>
                <w:color w:val="000000"/>
                <w:sz w:val="20"/>
                <w:szCs w:val="20"/>
              </w:rPr>
              <w:t>..</w:t>
            </w:r>
          </w:p>
        </w:tc>
      </w:tr>
    </w:tbl>
    <w:p w:rsidR="004B58D6" w:rsidRDefault="004B58D6">
      <w:pPr>
        <w:rPr>
          <w:rFonts w:eastAsia="OfficinaSansBookC;Liberation Mo"/>
          <w:color w:val="000000"/>
          <w:sz w:val="20"/>
          <w:szCs w:val="20"/>
        </w:rPr>
      </w:pPr>
    </w:p>
    <w:p w:rsidR="004B58D6" w:rsidRDefault="00E32924">
      <w:r>
        <w:rPr>
          <w:rFonts w:eastAsia="OfficinaSansBookC;Liberation Mo"/>
          <w:color w:val="000000"/>
          <w:sz w:val="20"/>
          <w:szCs w:val="20"/>
        </w:rPr>
        <w:t>Опасности:</w:t>
      </w:r>
    </w:p>
    <w:p w:rsidR="004B58D6" w:rsidRDefault="00E32924">
      <w:pPr>
        <w:rPr>
          <w:rFonts w:eastAsia="OfficinaSansBookC;Liberation Mo"/>
          <w:color w:val="000000"/>
          <w:sz w:val="20"/>
          <w:szCs w:val="20"/>
        </w:rPr>
      </w:pPr>
      <w:r>
        <w:rPr>
          <w:rFonts w:eastAsia="OfficinaSansBookC;Liberation Mo"/>
          <w:color w:val="000000"/>
          <w:sz w:val="20"/>
          <w:szCs w:val="20"/>
        </w:rPr>
        <w:t>-опасность воздействия эл. тока</w:t>
      </w:r>
    </w:p>
    <w:p w:rsidR="004B58D6" w:rsidRDefault="00E32924">
      <w:pPr>
        <w:rPr>
          <w:rFonts w:eastAsia="OfficinaSansBookC;Liberation Mo"/>
          <w:color w:val="000000"/>
          <w:sz w:val="20"/>
          <w:szCs w:val="20"/>
        </w:rPr>
      </w:pPr>
      <w:r>
        <w:rPr>
          <w:rFonts w:eastAsia="OfficinaSansBookC;Liberation Mo"/>
          <w:color w:val="000000"/>
          <w:sz w:val="20"/>
          <w:szCs w:val="20"/>
        </w:rPr>
        <w:t>-подвижные вращающие части</w:t>
      </w:r>
    </w:p>
    <w:p w:rsidR="004B58D6" w:rsidRDefault="00E32924">
      <w:pPr>
        <w:rPr>
          <w:rFonts w:eastAsia="OfficinaSansBookC;Liberation Mo"/>
          <w:color w:val="000000"/>
          <w:sz w:val="20"/>
          <w:szCs w:val="20"/>
        </w:rPr>
      </w:pPr>
      <w:r>
        <w:rPr>
          <w:rFonts w:eastAsia="OfficinaSansBookC;Liberation Mo"/>
          <w:color w:val="000000"/>
          <w:sz w:val="20"/>
          <w:szCs w:val="20"/>
        </w:rPr>
        <w:t>-воздействие пыли</w:t>
      </w:r>
    </w:p>
    <w:p w:rsidR="004B58D6" w:rsidRDefault="00E32924">
      <w:pPr>
        <w:rPr>
          <w:rFonts w:eastAsia="OfficinaSansBookC;Liberation Mo"/>
          <w:color w:val="000000"/>
          <w:sz w:val="20"/>
          <w:szCs w:val="20"/>
        </w:rPr>
      </w:pPr>
      <w:r>
        <w:rPr>
          <w:rFonts w:eastAsia="OfficinaSansBookC;Liberation Mo"/>
          <w:color w:val="000000"/>
          <w:sz w:val="20"/>
          <w:szCs w:val="20"/>
        </w:rPr>
        <w:t xml:space="preserve">-опасность падения узлов, </w:t>
      </w:r>
      <w:r>
        <w:rPr>
          <w:rFonts w:eastAsia="OfficinaSansBookC;Liberation Mo"/>
          <w:color w:val="000000"/>
          <w:sz w:val="20"/>
          <w:szCs w:val="20"/>
        </w:rPr>
        <w:t>деталей</w:t>
      </w:r>
    </w:p>
    <w:p w:rsidR="004B58D6" w:rsidRDefault="00E32924">
      <w:pPr>
        <w:rPr>
          <w:rFonts w:eastAsia="OfficinaSansBookC;Liberation Mo"/>
          <w:color w:val="000000"/>
          <w:sz w:val="20"/>
          <w:szCs w:val="20"/>
        </w:rPr>
      </w:pPr>
      <w:r>
        <w:rPr>
          <w:rFonts w:eastAsia="OfficinaSansBookC;Liberation Mo"/>
          <w:color w:val="000000"/>
          <w:sz w:val="20"/>
          <w:szCs w:val="20"/>
        </w:rPr>
        <w:t>-опасность затягивания в подвижные части оборудования</w:t>
      </w:r>
    </w:p>
    <w:p w:rsidR="004B58D6" w:rsidRDefault="00E32924">
      <w:pPr>
        <w:rPr>
          <w:rFonts w:eastAsia="OfficinaSansBookC;Liberation Mo"/>
          <w:color w:val="000000"/>
          <w:sz w:val="20"/>
          <w:szCs w:val="20"/>
        </w:rPr>
      </w:pPr>
      <w:r>
        <w:rPr>
          <w:rFonts w:eastAsia="OfficinaSansBookC;Liberation Mo"/>
          <w:color w:val="000000"/>
          <w:sz w:val="20"/>
          <w:szCs w:val="20"/>
        </w:rPr>
        <w:t>-опасность наматывания частей одежды</w:t>
      </w:r>
    </w:p>
    <w:p w:rsidR="004B58D6" w:rsidRDefault="00E32924">
      <w:pPr>
        <w:rPr>
          <w:rFonts w:eastAsia="OfficinaSansBookC;Liberation Mo"/>
          <w:color w:val="000000"/>
          <w:sz w:val="20"/>
          <w:szCs w:val="20"/>
        </w:rPr>
      </w:pPr>
      <w:r>
        <w:rPr>
          <w:rFonts w:eastAsia="OfficinaSansBookC;Liberation Mo"/>
          <w:color w:val="000000"/>
          <w:sz w:val="20"/>
          <w:szCs w:val="20"/>
        </w:rPr>
        <w:t>-воздействие вредных веществ (масла)</w:t>
      </w:r>
    </w:p>
    <w:p w:rsidR="004B58D6" w:rsidRDefault="00E32924">
      <w:r>
        <w:rPr>
          <w:rFonts w:eastAsia="OfficinaSansBookC;Liberation Mo"/>
          <w:color w:val="000000"/>
          <w:sz w:val="20"/>
          <w:szCs w:val="20"/>
        </w:rPr>
        <w:t>-опасность пореза</w:t>
      </w:r>
    </w:p>
    <w:p w:rsidR="004B58D6" w:rsidRDefault="00E32924">
      <w:pPr>
        <w:rPr>
          <w:rFonts w:eastAsia="OfficinaSansBookC;Liberation Mo"/>
          <w:color w:val="000000"/>
          <w:sz w:val="20"/>
          <w:szCs w:val="20"/>
        </w:rPr>
      </w:pPr>
      <w:r>
        <w:rPr>
          <w:rFonts w:eastAsia="OfficinaSansBookC;Liberation Mo"/>
          <w:color w:val="000000"/>
          <w:sz w:val="20"/>
          <w:szCs w:val="20"/>
        </w:rPr>
        <w:t>-опасность попадания в глаза пыли</w:t>
      </w:r>
    </w:p>
    <w:p w:rsidR="004B58D6" w:rsidRDefault="00E32924">
      <w:pPr>
        <w:rPr>
          <w:rFonts w:eastAsia="OfficinaSansBookC;Liberation Mo"/>
          <w:color w:val="000000"/>
          <w:sz w:val="20"/>
          <w:szCs w:val="20"/>
        </w:rPr>
      </w:pPr>
      <w:r>
        <w:rPr>
          <w:rFonts w:eastAsia="OfficinaSansBookC;Liberation Mo"/>
          <w:color w:val="000000"/>
          <w:sz w:val="20"/>
          <w:szCs w:val="20"/>
        </w:rPr>
        <w:t>-опасность воздействия шума</w:t>
      </w:r>
    </w:p>
    <w:p w:rsidR="004B58D6" w:rsidRDefault="00E32924">
      <w:pPr>
        <w:rPr>
          <w:rFonts w:eastAsia="OfficinaSansBookC;Liberation Mo"/>
          <w:color w:val="000000"/>
          <w:sz w:val="20"/>
          <w:szCs w:val="20"/>
        </w:rPr>
      </w:pPr>
      <w:r>
        <w:rPr>
          <w:rFonts w:eastAsia="OfficinaSansBookC;Liberation Mo"/>
          <w:color w:val="000000"/>
          <w:sz w:val="20"/>
          <w:szCs w:val="20"/>
        </w:rPr>
        <w:t>-опасность воздействия вибрации</w:t>
      </w:r>
    </w:p>
    <w:p w:rsidR="004B58D6" w:rsidRDefault="00E32924">
      <w:pPr>
        <w:rPr>
          <w:rFonts w:eastAsia="OfficinaSansBookC;Liberation Mo"/>
          <w:color w:val="000000"/>
          <w:sz w:val="20"/>
          <w:szCs w:val="20"/>
        </w:rPr>
      </w:pPr>
      <w:r>
        <w:rPr>
          <w:rFonts w:eastAsia="OfficinaSansBookC;Liberation Mo"/>
          <w:color w:val="000000"/>
          <w:sz w:val="20"/>
          <w:szCs w:val="20"/>
        </w:rPr>
        <w:t>-опаснос</w:t>
      </w:r>
      <w:r>
        <w:rPr>
          <w:rFonts w:eastAsia="OfficinaSansBookC;Liberation Mo"/>
          <w:color w:val="000000"/>
          <w:sz w:val="20"/>
          <w:szCs w:val="20"/>
        </w:rPr>
        <w:t>ть пожара</w:t>
      </w:r>
    </w:p>
    <w:p w:rsidR="004B58D6" w:rsidRDefault="004B58D6">
      <w:pPr>
        <w:rPr>
          <w:rFonts w:eastAsia="OfficinaSansBookC;Liberation Mo"/>
          <w:sz w:val="20"/>
          <w:szCs w:val="20"/>
        </w:rPr>
      </w:pPr>
    </w:p>
    <w:p w:rsidR="004B58D6" w:rsidRDefault="00E32924" w:rsidP="00E32924">
      <w:pPr>
        <w:pStyle w:val="aff"/>
        <w:numPr>
          <w:ilvl w:val="1"/>
          <w:numId w:val="41"/>
        </w:numPr>
        <w:spacing w:after="0"/>
        <w:ind w:left="851" w:hanging="851"/>
        <w:rPr>
          <w:rFonts w:eastAsia="OfficinaSansBookC;Liberation Mo"/>
          <w:color w:val="000000"/>
          <w:sz w:val="20"/>
          <w:szCs w:val="20"/>
        </w:rPr>
      </w:pPr>
      <w:r>
        <w:t>Охарактеризуйте основные опасности, возникающие на рабочем месте электросварщика ручной сварки:</w:t>
      </w:r>
    </w:p>
    <w:tbl>
      <w:tblPr>
        <w:tblW w:w="936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A0" w:firstRow="1" w:lastRow="0" w:firstColumn="1" w:lastColumn="0" w:noHBand="0" w:noVBand="1"/>
      </w:tblPr>
      <w:tblGrid>
        <w:gridCol w:w="2120"/>
        <w:gridCol w:w="2823"/>
        <w:gridCol w:w="2998"/>
        <w:gridCol w:w="1418"/>
      </w:tblGrid>
      <w:tr w:rsidR="004B58D6">
        <w:tc>
          <w:tcPr>
            <w:tcW w:w="2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58D6" w:rsidRDefault="00E32924">
            <w:pPr>
              <w:rPr>
                <w:rFonts w:eastAsia="OfficinaSansBookC;Liberation Mo"/>
                <w:color w:val="000000"/>
                <w:sz w:val="20"/>
                <w:szCs w:val="20"/>
              </w:rPr>
            </w:pPr>
            <w:r>
              <w:rPr>
                <w:rFonts w:eastAsia="OfficinaSansBookC;Liberation Mo"/>
                <w:color w:val="000000"/>
                <w:sz w:val="20"/>
                <w:szCs w:val="20"/>
              </w:rPr>
              <w:t>Рабочее место</w:t>
            </w:r>
          </w:p>
        </w:tc>
        <w:tc>
          <w:tcPr>
            <w:tcW w:w="28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58D6" w:rsidRDefault="00E32924">
            <w:pPr>
              <w:rPr>
                <w:rFonts w:eastAsia="OfficinaSansBookC;Liberation Mo"/>
                <w:color w:val="000000"/>
                <w:sz w:val="20"/>
                <w:szCs w:val="20"/>
              </w:rPr>
            </w:pPr>
            <w:r>
              <w:rPr>
                <w:rFonts w:eastAsia="OfficinaSansBookC;Liberation Mo"/>
                <w:color w:val="000000"/>
                <w:sz w:val="20"/>
                <w:szCs w:val="20"/>
              </w:rPr>
              <w:t>Оборудование, инструмент</w:t>
            </w:r>
          </w:p>
        </w:tc>
        <w:tc>
          <w:tcPr>
            <w:tcW w:w="2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58D6" w:rsidRDefault="00E32924">
            <w:r>
              <w:rPr>
                <w:rFonts w:eastAsia="OfficinaSansBookC;Liberation Mo"/>
                <w:color w:val="000000"/>
                <w:sz w:val="20"/>
                <w:szCs w:val="20"/>
              </w:rPr>
              <w:t>Перечень выполняемых работ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58D6" w:rsidRDefault="00E32924">
            <w:pPr>
              <w:rPr>
                <w:rFonts w:eastAsia="OfficinaSansBookC;Liberation Mo"/>
                <w:color w:val="000000"/>
                <w:sz w:val="20"/>
                <w:szCs w:val="20"/>
              </w:rPr>
            </w:pPr>
            <w:r>
              <w:rPr>
                <w:rFonts w:eastAsia="OfficinaSansBookC;Liberation Mo"/>
                <w:color w:val="000000"/>
                <w:sz w:val="20"/>
                <w:szCs w:val="20"/>
              </w:rPr>
              <w:t>Основные опасности</w:t>
            </w:r>
          </w:p>
        </w:tc>
      </w:tr>
      <w:tr w:rsidR="004B58D6">
        <w:tc>
          <w:tcPr>
            <w:tcW w:w="2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58D6" w:rsidRDefault="00E32924">
            <w:pPr>
              <w:rPr>
                <w:rFonts w:eastAsia="OfficinaSansBookC;Liberation Mo"/>
                <w:color w:val="000000"/>
                <w:sz w:val="20"/>
                <w:szCs w:val="20"/>
              </w:rPr>
            </w:pPr>
            <w:r>
              <w:rPr>
                <w:rFonts w:eastAsia="OfficinaSansBookC;Liberation Mo"/>
                <w:color w:val="000000"/>
                <w:sz w:val="20"/>
                <w:szCs w:val="20"/>
              </w:rPr>
              <w:t>Электросварщик ручной сварки</w:t>
            </w:r>
          </w:p>
        </w:tc>
        <w:tc>
          <w:tcPr>
            <w:tcW w:w="28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58D6" w:rsidRDefault="00E32924">
            <w:pPr>
              <w:rPr>
                <w:rFonts w:eastAsia="OfficinaSansBookC;Liberation Mo"/>
                <w:color w:val="000000"/>
                <w:sz w:val="20"/>
                <w:szCs w:val="20"/>
              </w:rPr>
            </w:pPr>
            <w:r>
              <w:rPr>
                <w:rFonts w:eastAsia="OfficinaSansBookC;Liberation Mo"/>
                <w:color w:val="000000"/>
                <w:sz w:val="20"/>
                <w:szCs w:val="20"/>
              </w:rPr>
              <w:t>сварочный полуавтомат, газобаллонн</w:t>
            </w:r>
            <w:r>
              <w:rPr>
                <w:rFonts w:eastAsia="OfficinaSansBookC;Liberation Mo"/>
                <w:color w:val="000000"/>
                <w:sz w:val="20"/>
                <w:szCs w:val="20"/>
              </w:rPr>
              <w:t>ое оборудование, ручной инструмент</w:t>
            </w:r>
          </w:p>
        </w:tc>
        <w:tc>
          <w:tcPr>
            <w:tcW w:w="2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58D6" w:rsidRDefault="00E32924">
            <w:pPr>
              <w:rPr>
                <w:rFonts w:eastAsia="OfficinaSansBookC;Liberation Mo"/>
                <w:color w:val="000000"/>
                <w:sz w:val="20"/>
                <w:szCs w:val="20"/>
              </w:rPr>
            </w:pPr>
            <w:r>
              <w:rPr>
                <w:rFonts w:eastAsia="OfficinaSansBookC;Liberation Mo"/>
                <w:color w:val="000000"/>
                <w:sz w:val="20"/>
                <w:szCs w:val="20"/>
              </w:rPr>
              <w:t>Выполнение работ по ручной дуговой сварке металлических конструкций и деталей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58D6" w:rsidRDefault="00E32924">
            <w:pPr>
              <w:rPr>
                <w:rFonts w:eastAsia="OfficinaSansBookC;Liberation Mo"/>
                <w:color w:val="000000"/>
                <w:sz w:val="20"/>
                <w:szCs w:val="20"/>
              </w:rPr>
            </w:pPr>
            <w:r>
              <w:rPr>
                <w:rFonts w:eastAsia="OfficinaSansBookC;Liberation Mo"/>
                <w:color w:val="000000"/>
                <w:sz w:val="20"/>
                <w:szCs w:val="20"/>
              </w:rPr>
              <w:t>..</w:t>
            </w:r>
          </w:p>
          <w:p w:rsidR="004B58D6" w:rsidRDefault="00E32924">
            <w:pPr>
              <w:rPr>
                <w:rFonts w:eastAsia="OfficinaSansBookC;Liberation Mo"/>
                <w:color w:val="000000"/>
                <w:sz w:val="20"/>
                <w:szCs w:val="20"/>
              </w:rPr>
            </w:pPr>
            <w:r>
              <w:rPr>
                <w:rFonts w:eastAsia="OfficinaSansBookC;Liberation Mo"/>
                <w:color w:val="000000"/>
                <w:sz w:val="20"/>
                <w:szCs w:val="20"/>
              </w:rPr>
              <w:t>..</w:t>
            </w:r>
          </w:p>
          <w:p w:rsidR="004B58D6" w:rsidRDefault="00E32924">
            <w:pPr>
              <w:rPr>
                <w:rFonts w:eastAsia="OfficinaSansBookC;Liberation Mo"/>
                <w:color w:val="000000"/>
                <w:sz w:val="20"/>
                <w:szCs w:val="20"/>
              </w:rPr>
            </w:pPr>
            <w:r>
              <w:rPr>
                <w:rFonts w:eastAsia="OfficinaSansBookC;Liberation Mo"/>
                <w:color w:val="000000"/>
                <w:sz w:val="20"/>
                <w:szCs w:val="20"/>
              </w:rPr>
              <w:t>..</w:t>
            </w:r>
          </w:p>
          <w:p w:rsidR="004B58D6" w:rsidRDefault="00E32924">
            <w:pPr>
              <w:rPr>
                <w:rFonts w:eastAsia="OfficinaSansBookC;Liberation Mo"/>
                <w:color w:val="000000"/>
                <w:sz w:val="20"/>
                <w:szCs w:val="20"/>
              </w:rPr>
            </w:pPr>
            <w:r>
              <w:rPr>
                <w:rFonts w:eastAsia="OfficinaSansBookC;Liberation Mo"/>
                <w:color w:val="000000"/>
                <w:sz w:val="20"/>
                <w:szCs w:val="20"/>
              </w:rPr>
              <w:t>..</w:t>
            </w:r>
          </w:p>
          <w:p w:rsidR="004B58D6" w:rsidRDefault="00E32924">
            <w:pPr>
              <w:rPr>
                <w:rFonts w:eastAsia="OfficinaSansBookC;Liberation Mo"/>
                <w:color w:val="000000"/>
                <w:sz w:val="20"/>
                <w:szCs w:val="20"/>
              </w:rPr>
            </w:pPr>
            <w:r>
              <w:rPr>
                <w:rFonts w:eastAsia="OfficinaSansBookC;Liberation Mo"/>
                <w:color w:val="000000"/>
                <w:sz w:val="20"/>
                <w:szCs w:val="20"/>
              </w:rPr>
              <w:t>..</w:t>
            </w:r>
          </w:p>
        </w:tc>
      </w:tr>
    </w:tbl>
    <w:p w:rsidR="004B58D6" w:rsidRDefault="004B58D6">
      <w:pPr>
        <w:ind w:left="720"/>
        <w:rPr>
          <w:rFonts w:eastAsia="OfficinaSansBookC;Liberation Mo"/>
          <w:color w:val="000000"/>
          <w:sz w:val="20"/>
          <w:szCs w:val="20"/>
        </w:rPr>
      </w:pPr>
    </w:p>
    <w:p w:rsidR="004B58D6" w:rsidRDefault="00E32924">
      <w:pPr>
        <w:ind w:left="720"/>
        <w:rPr>
          <w:rFonts w:eastAsia="OfficinaSansBookC;Liberation Mo"/>
          <w:color w:val="000000"/>
          <w:sz w:val="20"/>
          <w:szCs w:val="20"/>
        </w:rPr>
      </w:pPr>
      <w:r>
        <w:rPr>
          <w:rFonts w:eastAsia="OfficinaSansBookC;Liberation Mo"/>
          <w:color w:val="000000"/>
          <w:sz w:val="20"/>
          <w:szCs w:val="20"/>
        </w:rPr>
        <w:t>Опасности:</w:t>
      </w:r>
    </w:p>
    <w:p w:rsidR="004B58D6" w:rsidRDefault="00E32924">
      <w:pPr>
        <w:numPr>
          <w:ilvl w:val="0"/>
          <w:numId w:val="5"/>
        </w:numPr>
        <w:rPr>
          <w:rFonts w:eastAsia="OfficinaSansBookC;Liberation Mo"/>
          <w:color w:val="000000"/>
          <w:sz w:val="20"/>
          <w:szCs w:val="20"/>
        </w:rPr>
      </w:pPr>
      <w:r>
        <w:rPr>
          <w:rFonts w:eastAsia="OfficinaSansBookC;Liberation Mo"/>
          <w:color w:val="000000"/>
          <w:sz w:val="20"/>
          <w:szCs w:val="20"/>
        </w:rPr>
        <w:t>опасность попадания в глаза инородного тела</w:t>
      </w:r>
    </w:p>
    <w:p w:rsidR="004B58D6" w:rsidRDefault="00E32924">
      <w:pPr>
        <w:numPr>
          <w:ilvl w:val="0"/>
          <w:numId w:val="5"/>
        </w:numPr>
        <w:rPr>
          <w:rFonts w:eastAsia="OfficinaSansBookC;Liberation Mo"/>
          <w:color w:val="000000"/>
          <w:sz w:val="20"/>
          <w:szCs w:val="20"/>
        </w:rPr>
      </w:pPr>
      <w:r>
        <w:rPr>
          <w:rFonts w:eastAsia="OfficinaSansBookC;Liberation Mo"/>
          <w:color w:val="000000"/>
          <w:sz w:val="20"/>
          <w:szCs w:val="20"/>
        </w:rPr>
        <w:t>опасность воздействия электрического тока</w:t>
      </w:r>
    </w:p>
    <w:p w:rsidR="004B58D6" w:rsidRDefault="00E32924">
      <w:pPr>
        <w:numPr>
          <w:ilvl w:val="0"/>
          <w:numId w:val="5"/>
        </w:numPr>
        <w:rPr>
          <w:rFonts w:eastAsia="OfficinaSansBookC;Liberation Mo"/>
          <w:color w:val="000000"/>
          <w:sz w:val="20"/>
          <w:szCs w:val="20"/>
        </w:rPr>
      </w:pPr>
      <w:r>
        <w:rPr>
          <w:rFonts w:eastAsia="OfficinaSansBookC;Liberation Mo"/>
          <w:color w:val="000000"/>
          <w:sz w:val="20"/>
          <w:szCs w:val="20"/>
        </w:rPr>
        <w:t>опасность ожога</w:t>
      </w:r>
    </w:p>
    <w:p w:rsidR="004B58D6" w:rsidRDefault="00E32924">
      <w:pPr>
        <w:numPr>
          <w:ilvl w:val="0"/>
          <w:numId w:val="5"/>
        </w:numPr>
        <w:rPr>
          <w:rFonts w:eastAsia="OfficinaSansBookC;Liberation Mo"/>
          <w:color w:val="000000"/>
          <w:sz w:val="20"/>
          <w:szCs w:val="20"/>
        </w:rPr>
      </w:pPr>
      <w:r>
        <w:rPr>
          <w:rFonts w:eastAsia="OfficinaSansBookC;Liberation Mo"/>
          <w:color w:val="000000"/>
          <w:sz w:val="20"/>
          <w:szCs w:val="20"/>
        </w:rPr>
        <w:t xml:space="preserve">опасность </w:t>
      </w:r>
      <w:r>
        <w:rPr>
          <w:rFonts w:eastAsia="OfficinaSansBookC;Liberation Mo"/>
          <w:color w:val="000000"/>
          <w:sz w:val="20"/>
          <w:szCs w:val="20"/>
        </w:rPr>
        <w:t>отравления</w:t>
      </w:r>
    </w:p>
    <w:p w:rsidR="004B58D6" w:rsidRDefault="00E32924">
      <w:pPr>
        <w:numPr>
          <w:ilvl w:val="0"/>
          <w:numId w:val="5"/>
        </w:numPr>
        <w:rPr>
          <w:rFonts w:eastAsia="OfficinaSansBookC;Liberation Mo"/>
          <w:color w:val="000000"/>
          <w:sz w:val="20"/>
          <w:szCs w:val="20"/>
        </w:rPr>
      </w:pPr>
      <w:r>
        <w:rPr>
          <w:rFonts w:eastAsia="OfficinaSansBookC;Liberation Mo"/>
          <w:color w:val="000000"/>
          <w:sz w:val="20"/>
          <w:szCs w:val="20"/>
        </w:rPr>
        <w:t>опасность физических перегрузок</w:t>
      </w:r>
    </w:p>
    <w:p w:rsidR="004B58D6" w:rsidRDefault="00E32924">
      <w:pPr>
        <w:numPr>
          <w:ilvl w:val="0"/>
          <w:numId w:val="5"/>
        </w:numPr>
        <w:rPr>
          <w:rFonts w:eastAsia="OfficinaSansBookC;Liberation Mo"/>
          <w:color w:val="000000"/>
          <w:sz w:val="20"/>
          <w:szCs w:val="20"/>
        </w:rPr>
      </w:pPr>
      <w:r>
        <w:rPr>
          <w:rFonts w:eastAsia="OfficinaSansBookC;Liberation Mo"/>
          <w:color w:val="000000"/>
          <w:sz w:val="20"/>
          <w:szCs w:val="20"/>
        </w:rPr>
        <w:t>опасность воздействия шума</w:t>
      </w:r>
    </w:p>
    <w:p w:rsidR="004B58D6" w:rsidRDefault="00E32924">
      <w:pPr>
        <w:numPr>
          <w:ilvl w:val="0"/>
          <w:numId w:val="5"/>
        </w:numPr>
        <w:rPr>
          <w:rFonts w:eastAsia="OfficinaSansBookC;Liberation Mo"/>
          <w:color w:val="000000"/>
          <w:sz w:val="20"/>
          <w:szCs w:val="20"/>
        </w:rPr>
      </w:pPr>
      <w:r>
        <w:rPr>
          <w:rFonts w:eastAsia="OfficinaSansBookC;Liberation Mo"/>
          <w:color w:val="000000"/>
          <w:sz w:val="20"/>
          <w:szCs w:val="20"/>
        </w:rPr>
        <w:t>опасность яркости света</w:t>
      </w:r>
    </w:p>
    <w:p w:rsidR="004B58D6" w:rsidRDefault="00E32924">
      <w:pPr>
        <w:numPr>
          <w:ilvl w:val="0"/>
          <w:numId w:val="5"/>
        </w:numPr>
        <w:rPr>
          <w:rFonts w:eastAsia="OfficinaSansBookC;Liberation Mo"/>
          <w:color w:val="000000"/>
          <w:sz w:val="20"/>
          <w:szCs w:val="20"/>
        </w:rPr>
      </w:pPr>
      <w:r>
        <w:rPr>
          <w:rFonts w:eastAsia="OfficinaSansBookC;Liberation Mo"/>
          <w:color w:val="000000"/>
          <w:sz w:val="20"/>
          <w:szCs w:val="20"/>
        </w:rPr>
        <w:t>опасность ультрафиолетового излучения</w:t>
      </w:r>
    </w:p>
    <w:p w:rsidR="004B58D6" w:rsidRDefault="00E32924">
      <w:pPr>
        <w:numPr>
          <w:ilvl w:val="0"/>
          <w:numId w:val="5"/>
        </w:numPr>
        <w:rPr>
          <w:rFonts w:eastAsia="OfficinaSansBookC;Liberation Mo"/>
          <w:color w:val="000000"/>
          <w:sz w:val="20"/>
          <w:szCs w:val="20"/>
        </w:rPr>
      </w:pPr>
      <w:r>
        <w:rPr>
          <w:rFonts w:eastAsia="OfficinaSansBookC;Liberation Mo"/>
          <w:color w:val="000000"/>
          <w:sz w:val="20"/>
          <w:szCs w:val="20"/>
        </w:rPr>
        <w:t>опасность пожара</w:t>
      </w:r>
    </w:p>
    <w:p w:rsidR="004B58D6" w:rsidRDefault="00E32924">
      <w:pPr>
        <w:numPr>
          <w:ilvl w:val="0"/>
          <w:numId w:val="5"/>
        </w:numPr>
        <w:rPr>
          <w:rFonts w:eastAsia="OfficinaSansBookC;Liberation Mo"/>
          <w:color w:val="000000"/>
          <w:sz w:val="20"/>
          <w:szCs w:val="20"/>
        </w:rPr>
      </w:pPr>
      <w:r>
        <w:rPr>
          <w:rFonts w:eastAsia="OfficinaSansBookC;Liberation Mo"/>
          <w:color w:val="000000"/>
          <w:sz w:val="20"/>
          <w:szCs w:val="20"/>
        </w:rPr>
        <w:t>опасность возникновения взрыва вследствие пожара</w:t>
      </w:r>
    </w:p>
    <w:p w:rsidR="004B58D6" w:rsidRDefault="00E32924">
      <w:pPr>
        <w:numPr>
          <w:ilvl w:val="0"/>
          <w:numId w:val="5"/>
        </w:numPr>
        <w:rPr>
          <w:rFonts w:eastAsia="OfficinaSansBookC;Liberation Mo"/>
          <w:color w:val="000000"/>
          <w:sz w:val="20"/>
          <w:szCs w:val="20"/>
        </w:rPr>
      </w:pPr>
      <w:r>
        <w:rPr>
          <w:rFonts w:eastAsia="OfficinaSansBookC;Liberation Mo"/>
          <w:b/>
          <w:bCs/>
          <w:color w:val="000000"/>
          <w:sz w:val="20"/>
          <w:szCs w:val="20"/>
        </w:rPr>
        <w:t>опасность статической нагрузки</w:t>
      </w:r>
    </w:p>
    <w:sectPr w:rsidR="004B58D6">
      <w:footerReference w:type="even" r:id="rId8"/>
      <w:footerReference w:type="default" r:id="rId9"/>
      <w:footerReference w:type="first" r:id="rId10"/>
      <w:pgSz w:w="11906" w:h="16838"/>
      <w:pgMar w:top="1418" w:right="566" w:bottom="1135" w:left="1134" w:header="0" w:footer="709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32924" w:rsidRDefault="00E32924">
      <w:r>
        <w:separator/>
      </w:r>
    </w:p>
  </w:endnote>
  <w:endnote w:type="continuationSeparator" w:id="0">
    <w:p w:rsidR="00E32924" w:rsidRDefault="00E329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oto Sans Symbols">
    <w:altName w:val="Cambria"/>
    <w:charset w:val="01"/>
    <w:family w:val="swiss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oto Sans Symbols;Cambria">
    <w:altName w:val="Times New Roman"/>
    <w:panose1 w:val="00000000000000000000"/>
    <w:charset w:val="00"/>
    <w:family w:val="roman"/>
    <w:notTrueType/>
    <w:pitch w:val="default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OfficinaSansBookC">
    <w:panose1 w:val="00000000000000000000"/>
    <w:charset w:val="00"/>
    <w:family w:val="roman"/>
    <w:notTrueType/>
    <w:pitch w:val="default"/>
  </w:font>
  <w:font w:name="OfficinaSansBookC;Liberation Mo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B58D6" w:rsidRDefault="00E32924">
    <w:pPr>
      <w:pStyle w:val="ab"/>
      <w:ind w:right="360"/>
    </w:pPr>
    <w:r>
      <w:rPr>
        <w:noProof/>
      </w:rPr>
      <mc:AlternateContent>
        <mc:Choice Requires="wps">
          <w:drawing>
            <wp:anchor distT="0" distB="0" distL="0" distR="0" simplePos="0" relativeHeight="2" behindDoc="1" locked="0" layoutInCell="0" allowOverlap="1">
              <wp:simplePos x="0" y="0"/>
              <wp:positionH relativeFrom="margin">
                <wp:align>right</wp:align>
              </wp:positionH>
              <wp:positionV relativeFrom="paragraph">
                <wp:posOffset>635</wp:posOffset>
              </wp:positionV>
              <wp:extent cx="14605" cy="14605"/>
              <wp:effectExtent l="0" t="0" r="0" b="0"/>
              <wp:wrapSquare wrapText="bothSides"/>
              <wp:docPr id="1" name="Врезка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4760" cy="1476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4B58D6" w:rsidRDefault="00E32924">
                          <w:pPr>
                            <w:pStyle w:val="ab"/>
                            <w:rPr>
                              <w:rStyle w:val="a9"/>
                            </w:rPr>
                          </w:pPr>
                          <w:r>
                            <w:rPr>
                              <w:rStyle w:val="a9"/>
                              <w:color w:val="000000"/>
                            </w:rPr>
                            <w:fldChar w:fldCharType="begin"/>
                          </w:r>
                          <w:r>
                            <w:rPr>
                              <w:rStyle w:val="a9"/>
                              <w:color w:val="000000"/>
                            </w:rPr>
                            <w:instrText xml:space="preserve"> PAGE </w:instrText>
                          </w:r>
                          <w:r>
                            <w:rPr>
                              <w:rStyle w:val="a9"/>
                              <w:color w:val="000000"/>
                            </w:rPr>
                            <w:fldChar w:fldCharType="separate"/>
                          </w:r>
                          <w:r>
                            <w:rPr>
                              <w:rStyle w:val="a9"/>
                              <w:color w:val="000000"/>
                            </w:rPr>
                            <w:t>0</w:t>
                          </w:r>
                          <w:r>
                            <w:rPr>
                              <w:rStyle w:val="a9"/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Врезка2" o:spid="_x0000_s1026" style="position:absolute;margin-left:-50.05pt;margin-top:.05pt;width:1.15pt;height:1.15pt;z-index:-503316478;visibility:visible;mso-wrap-style:square;mso-wrap-distance-left:0;mso-wrap-distance-top:0;mso-wrap-distance-right:0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eYQL6gEAACEEAAAOAAAAZHJzL2Uyb0RvYy54bWysU0uO1DAQ3SNxB8t7Ot0tNKCo0yPEaBAS&#10;ghEDB3Acu2PJP5U9nfSOM3ASNgiJU4QbUXY+zQyrQWyccrnqVb1Xld1lbzQ5CgjK2YpuVmtKhOWu&#10;UfZQ0c+frp+9pCREZhumnRUVPYlAL/dPn+w6X4qta51uBBAEsaHsfEXbGH1ZFIG3wrCwcl5YfJQO&#10;DIt4hUPRAOsQ3ehiu15fFJ2DxoPjIgT0Xo2PdJ/xpRQ8fpAyiEh0RbG3mE/IZ53OYr9j5QGYbxWf&#10;2mD/0IVhymLRBeqKRUbuQP0FZRQHF5yMK+5M4aRUXGQOyGazfsDmtmVeZC4oTvCLTOH/wfL3xxsg&#10;qsHZUWKZwRENX399Gb4PP4afw7dtEqjzocS4W38D0y2gmdj2Ekz6Ig/SZ1FPi6iij4Sjc/P8xQUq&#10;z/FlNBGjOKd6CPGNcIYko6KAE8tCsuO7EMfQOSRVsu5aaY1+VmpLulTtnhuRtcUCqeexy2zFkxZj&#10;zkchkW5uNjkCh0P9WgMZdwKXFnudNyODYUIKlFj2kblTSsoWeRUfmb8k5frOxiXfKOsgjWbkObJL&#10;RGNf9+hOZu2aE45Wv7W4Lmn1ZwNmo54NZnnrUIBR+eBf3UWUOat/RpqK4R7m+U3/TFr0P+856vxn&#10;738DAAD//wMAUEsDBBQABgAIAAAAIQBsf7XW1AAAAAEBAAAPAAAAZHJzL2Rvd25yZXYueG1sTI9B&#10;T8MwDIXvSPyHyEjcWLKBKJSmE0LsDoMDR68xTaBxqibbyr/HO8HJen7We5+b9RwHdaAph8QWlgsD&#10;irhLLnBv4f1tc3UHKhdkh0NisvBDGdbt+VmDtUtHfqXDtvRKQjjXaMGXMtZa585TxLxII7F4n2mK&#10;WEROvXYTHiU8DnplzK2OGFgaPI705Kn73u6jBR3CV/URl+YZN/OLv6+qYEJl7eXF/PgAqtBc/o7h&#10;hC/o0ArTLu3ZZTVYkEfKaavEW12D2sm4Ad02+j95+wsAAP//AwBQSwECLQAUAAYACAAAACEAtoM4&#10;kv4AAADhAQAAEwAAAAAAAAAAAAAAAAAAAAAAW0NvbnRlbnRfVHlwZXNdLnhtbFBLAQItABQABgAI&#10;AAAAIQA4/SH/1gAAAJQBAAALAAAAAAAAAAAAAAAAAC8BAABfcmVscy8ucmVsc1BLAQItABQABgAI&#10;AAAAIQDjeYQL6gEAACEEAAAOAAAAAAAAAAAAAAAAAC4CAABkcnMvZTJvRG9jLnhtbFBLAQItABQA&#10;BgAIAAAAIQBsf7XW1AAAAAEBAAAPAAAAAAAAAAAAAAAAAEQEAABkcnMvZG93bnJldi54bWxQSwUG&#10;AAAAAAQABADzAAAARQUAAAAA&#10;" o:allowincell="f" filled="f" stroked="f" strokeweight="0">
              <v:textbox style="mso-fit-shape-to-text:t" inset="0,0,0,0">
                <w:txbxContent>
                  <w:p w:rsidR="004B58D6" w:rsidRDefault="00E32924">
                    <w:pPr>
                      <w:pStyle w:val="ab"/>
                      <w:rPr>
                        <w:rStyle w:val="a9"/>
                      </w:rPr>
                    </w:pPr>
                    <w:r>
                      <w:rPr>
                        <w:rStyle w:val="a9"/>
                        <w:color w:val="000000"/>
                      </w:rPr>
                      <w:fldChar w:fldCharType="begin"/>
                    </w:r>
                    <w:r>
                      <w:rPr>
                        <w:rStyle w:val="a9"/>
                        <w:color w:val="000000"/>
                      </w:rPr>
                      <w:instrText xml:space="preserve"> PAGE </w:instrText>
                    </w:r>
                    <w:r>
                      <w:rPr>
                        <w:rStyle w:val="a9"/>
                        <w:color w:val="000000"/>
                      </w:rPr>
                      <w:fldChar w:fldCharType="separate"/>
                    </w:r>
                    <w:r>
                      <w:rPr>
                        <w:rStyle w:val="a9"/>
                        <w:color w:val="000000"/>
                      </w:rPr>
                      <w:t>0</w:t>
                    </w:r>
                    <w:r>
                      <w:rPr>
                        <w:rStyle w:val="a9"/>
                        <w:color w:val="000000"/>
                      </w:rPr>
                      <w:fldChar w:fldCharType="end"/>
                    </w:r>
                  </w:p>
                </w:txbxContent>
              </v:textbox>
              <w10:wrap type="square" anchorx="margin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B58D6" w:rsidRDefault="004B58D6">
    <w:pPr>
      <w:pStyle w:val="ab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B58D6" w:rsidRDefault="004B58D6">
    <w:pPr>
      <w:pStyle w:val="ab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32924" w:rsidRDefault="00E32924">
      <w:r>
        <w:separator/>
      </w:r>
    </w:p>
  </w:footnote>
  <w:footnote w:type="continuationSeparator" w:id="0">
    <w:p w:rsidR="00E32924" w:rsidRDefault="00E329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071D40"/>
    <w:multiLevelType w:val="multilevel"/>
    <w:tmpl w:val="A0FA140C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</w:lvl>
  </w:abstractNum>
  <w:abstractNum w:abstractNumId="1" w15:restartNumberingAfterBreak="0">
    <w:nsid w:val="0CD7548B"/>
    <w:multiLevelType w:val="multilevel"/>
    <w:tmpl w:val="4FB65A8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</w:lvl>
  </w:abstractNum>
  <w:abstractNum w:abstractNumId="2" w15:restartNumberingAfterBreak="0">
    <w:nsid w:val="0F2526DB"/>
    <w:multiLevelType w:val="multilevel"/>
    <w:tmpl w:val="B6A09BD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</w:lvl>
  </w:abstractNum>
  <w:abstractNum w:abstractNumId="3" w15:restartNumberingAfterBreak="0">
    <w:nsid w:val="16D477B1"/>
    <w:multiLevelType w:val="multilevel"/>
    <w:tmpl w:val="32F67D6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</w:lvl>
  </w:abstractNum>
  <w:abstractNum w:abstractNumId="4" w15:restartNumberingAfterBreak="0">
    <w:nsid w:val="32BD2B95"/>
    <w:multiLevelType w:val="multilevel"/>
    <w:tmpl w:val="3F3EB550"/>
    <w:lvl w:ilvl="0">
      <w:start w:val="1"/>
      <w:numFmt w:val="decimal"/>
      <w:lvlText w:val="%1."/>
      <w:lvlJc w:val="left"/>
      <w:pPr>
        <w:tabs>
          <w:tab w:val="num" w:pos="1144"/>
        </w:tabs>
        <w:ind w:left="1144" w:hanging="360"/>
      </w:pPr>
    </w:lvl>
    <w:lvl w:ilvl="1">
      <w:start w:val="1"/>
      <w:numFmt w:val="lowerLetter"/>
      <w:lvlText w:val="%2."/>
      <w:lvlJc w:val="left"/>
      <w:pPr>
        <w:tabs>
          <w:tab w:val="num" w:pos="1864"/>
        </w:tabs>
        <w:ind w:left="1864" w:hanging="360"/>
      </w:pPr>
    </w:lvl>
    <w:lvl w:ilvl="2">
      <w:start w:val="1"/>
      <w:numFmt w:val="lowerRoman"/>
      <w:lvlText w:val="%3."/>
      <w:lvlJc w:val="right"/>
      <w:pPr>
        <w:tabs>
          <w:tab w:val="num" w:pos="2584"/>
        </w:tabs>
        <w:ind w:left="2584" w:hanging="180"/>
      </w:pPr>
    </w:lvl>
    <w:lvl w:ilvl="3">
      <w:start w:val="1"/>
      <w:numFmt w:val="decimal"/>
      <w:lvlText w:val="%4."/>
      <w:lvlJc w:val="left"/>
      <w:pPr>
        <w:tabs>
          <w:tab w:val="num" w:pos="3304"/>
        </w:tabs>
        <w:ind w:left="3304" w:hanging="360"/>
      </w:pPr>
    </w:lvl>
    <w:lvl w:ilvl="4">
      <w:start w:val="1"/>
      <w:numFmt w:val="lowerLetter"/>
      <w:lvlText w:val="%5."/>
      <w:lvlJc w:val="left"/>
      <w:pPr>
        <w:tabs>
          <w:tab w:val="num" w:pos="4024"/>
        </w:tabs>
        <w:ind w:left="4024" w:hanging="360"/>
      </w:pPr>
    </w:lvl>
    <w:lvl w:ilvl="5">
      <w:start w:val="1"/>
      <w:numFmt w:val="lowerRoman"/>
      <w:lvlText w:val="%6."/>
      <w:lvlJc w:val="right"/>
      <w:pPr>
        <w:tabs>
          <w:tab w:val="num" w:pos="4744"/>
        </w:tabs>
        <w:ind w:left="4744" w:hanging="180"/>
      </w:pPr>
    </w:lvl>
    <w:lvl w:ilvl="6">
      <w:start w:val="1"/>
      <w:numFmt w:val="decimal"/>
      <w:lvlText w:val="%7."/>
      <w:lvlJc w:val="left"/>
      <w:pPr>
        <w:tabs>
          <w:tab w:val="num" w:pos="5464"/>
        </w:tabs>
        <w:ind w:left="5464" w:hanging="360"/>
      </w:pPr>
    </w:lvl>
    <w:lvl w:ilvl="7">
      <w:start w:val="1"/>
      <w:numFmt w:val="lowerLetter"/>
      <w:lvlText w:val="%8."/>
      <w:lvlJc w:val="left"/>
      <w:pPr>
        <w:tabs>
          <w:tab w:val="num" w:pos="6184"/>
        </w:tabs>
        <w:ind w:left="6184" w:hanging="360"/>
      </w:pPr>
    </w:lvl>
    <w:lvl w:ilvl="8">
      <w:start w:val="1"/>
      <w:numFmt w:val="lowerRoman"/>
      <w:lvlText w:val="%9."/>
      <w:lvlJc w:val="right"/>
      <w:pPr>
        <w:tabs>
          <w:tab w:val="num" w:pos="6904"/>
        </w:tabs>
        <w:ind w:left="6904" w:hanging="180"/>
      </w:pPr>
    </w:lvl>
  </w:abstractNum>
  <w:abstractNum w:abstractNumId="5" w15:restartNumberingAfterBreak="0">
    <w:nsid w:val="342248AF"/>
    <w:multiLevelType w:val="multilevel"/>
    <w:tmpl w:val="455E8CB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 w15:restartNumberingAfterBreak="0">
    <w:nsid w:val="3AED5381"/>
    <w:multiLevelType w:val="multilevel"/>
    <w:tmpl w:val="92DED81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</w:lvl>
  </w:abstractNum>
  <w:abstractNum w:abstractNumId="7" w15:restartNumberingAfterBreak="0">
    <w:nsid w:val="3B863CE6"/>
    <w:multiLevelType w:val="multilevel"/>
    <w:tmpl w:val="02B887BA"/>
    <w:lvl w:ilvl="0">
      <w:start w:val="1"/>
      <w:numFmt w:val="bullet"/>
      <w:lvlText w:val="●"/>
      <w:lvlJc w:val="left"/>
      <w:pPr>
        <w:tabs>
          <w:tab w:val="num" w:pos="0"/>
        </w:tabs>
        <w:ind w:left="720" w:hanging="360"/>
      </w:pPr>
      <w:rPr>
        <w:rFonts w:ascii="Noto Sans Symbols" w:hAnsi="Noto Sans Symbols" w:cs="Noto Sans Symbols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160" w:hanging="360"/>
      </w:pPr>
      <w:rPr>
        <w:rFonts w:ascii="Noto Sans Symbols" w:hAnsi="Noto Sans Symbols" w:cs="Noto Sans Symbols" w:hint="default"/>
        <w:sz w:val="20"/>
        <w:szCs w:val="20"/>
      </w:rPr>
    </w:lvl>
    <w:lvl w:ilvl="3">
      <w:start w:val="1"/>
      <w:numFmt w:val="bullet"/>
      <w:lvlText w:val="▪"/>
      <w:lvlJc w:val="left"/>
      <w:pPr>
        <w:tabs>
          <w:tab w:val="num" w:pos="0"/>
        </w:tabs>
        <w:ind w:left="2880" w:hanging="360"/>
      </w:pPr>
      <w:rPr>
        <w:rFonts w:ascii="Noto Sans Symbols" w:hAnsi="Noto Sans Symbols" w:cs="Noto Sans Symbols" w:hint="default"/>
        <w:sz w:val="20"/>
        <w:szCs w:val="20"/>
      </w:rPr>
    </w:lvl>
    <w:lvl w:ilvl="4">
      <w:start w:val="1"/>
      <w:numFmt w:val="bullet"/>
      <w:lvlText w:val="▪"/>
      <w:lvlJc w:val="left"/>
      <w:pPr>
        <w:tabs>
          <w:tab w:val="num" w:pos="0"/>
        </w:tabs>
        <w:ind w:left="3600" w:hanging="360"/>
      </w:pPr>
      <w:rPr>
        <w:rFonts w:ascii="Noto Sans Symbols" w:hAnsi="Noto Sans Symbols" w:cs="Noto Sans Symbols" w:hint="default"/>
        <w:sz w:val="20"/>
        <w:szCs w:val="20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320" w:hanging="360"/>
      </w:pPr>
      <w:rPr>
        <w:rFonts w:ascii="Noto Sans Symbols" w:hAnsi="Noto Sans Symbols" w:cs="Noto Sans Symbols" w:hint="default"/>
        <w:sz w:val="20"/>
        <w:szCs w:val="20"/>
      </w:rPr>
    </w:lvl>
    <w:lvl w:ilvl="6">
      <w:start w:val="1"/>
      <w:numFmt w:val="bullet"/>
      <w:lvlText w:val="▪"/>
      <w:lvlJc w:val="left"/>
      <w:pPr>
        <w:tabs>
          <w:tab w:val="num" w:pos="0"/>
        </w:tabs>
        <w:ind w:left="5040" w:hanging="360"/>
      </w:pPr>
      <w:rPr>
        <w:rFonts w:ascii="Noto Sans Symbols" w:hAnsi="Noto Sans Symbols" w:cs="Noto Sans Symbols" w:hint="default"/>
        <w:sz w:val="20"/>
        <w:szCs w:val="20"/>
      </w:rPr>
    </w:lvl>
    <w:lvl w:ilvl="7">
      <w:start w:val="1"/>
      <w:numFmt w:val="bullet"/>
      <w:lvlText w:val="▪"/>
      <w:lvlJc w:val="left"/>
      <w:pPr>
        <w:tabs>
          <w:tab w:val="num" w:pos="0"/>
        </w:tabs>
        <w:ind w:left="5760" w:hanging="360"/>
      </w:pPr>
      <w:rPr>
        <w:rFonts w:ascii="Noto Sans Symbols" w:hAnsi="Noto Sans Symbols" w:cs="Noto Sans Symbols" w:hint="default"/>
        <w:sz w:val="20"/>
        <w:szCs w:val="20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480" w:hanging="360"/>
      </w:pPr>
      <w:rPr>
        <w:rFonts w:ascii="Noto Sans Symbols" w:hAnsi="Noto Sans Symbols" w:cs="Noto Sans Symbols" w:hint="default"/>
        <w:sz w:val="20"/>
        <w:szCs w:val="20"/>
      </w:rPr>
    </w:lvl>
  </w:abstractNum>
  <w:abstractNum w:abstractNumId="8" w15:restartNumberingAfterBreak="0">
    <w:nsid w:val="3EE934E9"/>
    <w:multiLevelType w:val="multilevel"/>
    <w:tmpl w:val="06C65B3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</w:lvl>
  </w:abstractNum>
  <w:abstractNum w:abstractNumId="9" w15:restartNumberingAfterBreak="0">
    <w:nsid w:val="3F874EE9"/>
    <w:multiLevelType w:val="multilevel"/>
    <w:tmpl w:val="15E695D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0" w15:restartNumberingAfterBreak="0">
    <w:nsid w:val="43280938"/>
    <w:multiLevelType w:val="multilevel"/>
    <w:tmpl w:val="9078C1F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</w:lvl>
  </w:abstractNum>
  <w:abstractNum w:abstractNumId="11" w15:restartNumberingAfterBreak="0">
    <w:nsid w:val="771A6291"/>
    <w:multiLevelType w:val="multilevel"/>
    <w:tmpl w:val="335E1BC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</w:lvl>
  </w:abstractNum>
  <w:abstractNum w:abstractNumId="12" w15:restartNumberingAfterBreak="0">
    <w:nsid w:val="7D271C5D"/>
    <w:multiLevelType w:val="multilevel"/>
    <w:tmpl w:val="8DE62F1A"/>
    <w:lvl w:ilvl="0">
      <w:start w:val="1"/>
      <w:numFmt w:val="bullet"/>
      <w:lvlText w:val="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9"/>
  </w:num>
  <w:num w:numId="2">
    <w:abstractNumId w:val="12"/>
  </w:num>
  <w:num w:numId="3">
    <w:abstractNumId w:val="5"/>
  </w:num>
  <w:num w:numId="4">
    <w:abstractNumId w:val="4"/>
  </w:num>
  <w:num w:numId="5">
    <w:abstractNumId w:val="7"/>
  </w:num>
  <w:num w:numId="6">
    <w:abstractNumId w:val="10"/>
    <w:lvlOverride w:ilvl="0">
      <w:startOverride w:val="1"/>
    </w:lvlOverride>
  </w:num>
  <w:num w:numId="7">
    <w:abstractNumId w:val="10"/>
  </w:num>
  <w:num w:numId="8">
    <w:abstractNumId w:val="10"/>
  </w:num>
  <w:num w:numId="9">
    <w:abstractNumId w:val="2"/>
    <w:lvlOverride w:ilvl="0">
      <w:startOverride w:val="1"/>
    </w:lvlOverride>
  </w:num>
  <w:num w:numId="10">
    <w:abstractNumId w:val="2"/>
  </w:num>
  <w:num w:numId="11">
    <w:abstractNumId w:val="3"/>
    <w:lvlOverride w:ilvl="0">
      <w:startOverride w:val="1"/>
    </w:lvlOverride>
  </w:num>
  <w:num w:numId="12">
    <w:abstractNumId w:val="3"/>
  </w:num>
  <w:num w:numId="13">
    <w:abstractNumId w:val="3"/>
  </w:num>
  <w:num w:numId="14">
    <w:abstractNumId w:val="3"/>
  </w:num>
  <w:num w:numId="15">
    <w:abstractNumId w:val="3"/>
  </w:num>
  <w:num w:numId="16">
    <w:abstractNumId w:val="3"/>
  </w:num>
  <w:num w:numId="17">
    <w:abstractNumId w:val="3"/>
  </w:num>
  <w:num w:numId="18">
    <w:abstractNumId w:val="11"/>
    <w:lvlOverride w:ilvl="0">
      <w:startOverride w:val="1"/>
    </w:lvlOverride>
  </w:num>
  <w:num w:numId="19">
    <w:abstractNumId w:val="6"/>
    <w:lvlOverride w:ilvl="0">
      <w:startOverride w:val="1"/>
    </w:lvlOverride>
  </w:num>
  <w:num w:numId="20">
    <w:abstractNumId w:val="6"/>
  </w:num>
  <w:num w:numId="21">
    <w:abstractNumId w:val="6"/>
  </w:num>
  <w:num w:numId="22">
    <w:abstractNumId w:val="6"/>
  </w:num>
  <w:num w:numId="23">
    <w:abstractNumId w:val="6"/>
  </w:num>
  <w:num w:numId="24">
    <w:abstractNumId w:val="6"/>
  </w:num>
  <w:num w:numId="25">
    <w:abstractNumId w:val="6"/>
  </w:num>
  <w:num w:numId="26">
    <w:abstractNumId w:val="6"/>
  </w:num>
  <w:num w:numId="27">
    <w:abstractNumId w:val="11"/>
  </w:num>
  <w:num w:numId="28">
    <w:abstractNumId w:val="1"/>
    <w:lvlOverride w:ilvl="0">
      <w:startOverride w:val="1"/>
    </w:lvlOverride>
  </w:num>
  <w:num w:numId="29">
    <w:abstractNumId w:val="1"/>
  </w:num>
  <w:num w:numId="30">
    <w:abstractNumId w:val="1"/>
  </w:num>
  <w:num w:numId="31">
    <w:abstractNumId w:val="1"/>
  </w:num>
  <w:num w:numId="32">
    <w:abstractNumId w:val="1"/>
  </w:num>
  <w:num w:numId="33">
    <w:abstractNumId w:val="1"/>
  </w:num>
  <w:num w:numId="34">
    <w:abstractNumId w:val="1"/>
  </w:num>
  <w:num w:numId="35">
    <w:abstractNumId w:val="0"/>
    <w:lvlOverride w:ilvl="0">
      <w:startOverride w:val="1"/>
    </w:lvlOverride>
  </w:num>
  <w:num w:numId="36">
    <w:abstractNumId w:val="0"/>
  </w:num>
  <w:num w:numId="37">
    <w:abstractNumId w:val="0"/>
  </w:num>
  <w:num w:numId="38">
    <w:abstractNumId w:val="0"/>
  </w:num>
  <w:num w:numId="39">
    <w:abstractNumId w:val="0"/>
  </w:num>
  <w:num w:numId="40">
    <w:abstractNumId w:val="8"/>
    <w:lvlOverride w:ilvl="0">
      <w:startOverride w:val="1"/>
    </w:lvlOverride>
    <w:lvlOverride w:ilvl="1">
      <w:startOverride w:val="1"/>
    </w:lvlOverride>
  </w:num>
  <w:num w:numId="41">
    <w:abstractNumId w:val="8"/>
  </w:num>
  <w:numIdMacAtCleanup w:val="4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708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58D6"/>
    <w:rsid w:val="000E55D4"/>
    <w:rsid w:val="004B58D6"/>
    <w:rsid w:val="00E32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9DE953C-18BE-4C46-8B8B-B6970C172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iPriority="99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iPriority="99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99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rsid w:val="00FF6AC7"/>
    <w:pPr>
      <w:keepNext/>
      <w:ind w:firstLine="284"/>
      <w:outlineLvl w:val="0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06F4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FF6AC7"/>
    <w:rPr>
      <w:b/>
      <w:bCs/>
    </w:rPr>
  </w:style>
  <w:style w:type="character" w:customStyle="1" w:styleId="a4">
    <w:name w:val="Символ сноски"/>
    <w:semiHidden/>
    <w:qFormat/>
    <w:rsid w:val="00FF6AC7"/>
    <w:rPr>
      <w:vertAlign w:val="superscript"/>
    </w:rPr>
  </w:style>
  <w:style w:type="character" w:customStyle="1" w:styleId="user">
    <w:name w:val="Символ сноски (user)"/>
    <w:qFormat/>
    <w:rPr>
      <w:vertAlign w:val="superscript"/>
    </w:rPr>
  </w:style>
  <w:style w:type="character" w:styleId="a5">
    <w:name w:val="footnote reference"/>
    <w:rPr>
      <w:vertAlign w:val="superscript"/>
    </w:rPr>
  </w:style>
  <w:style w:type="character" w:customStyle="1" w:styleId="a6">
    <w:name w:val="Основной текст Знак"/>
    <w:link w:val="a7"/>
    <w:qFormat/>
    <w:rsid w:val="00BD4709"/>
    <w:rPr>
      <w:sz w:val="24"/>
      <w:szCs w:val="24"/>
      <w:lang w:val="ru-RU" w:eastAsia="ru-RU" w:bidi="ar-SA"/>
    </w:rPr>
  </w:style>
  <w:style w:type="character" w:styleId="a8">
    <w:name w:val="annotation reference"/>
    <w:semiHidden/>
    <w:qFormat/>
    <w:rsid w:val="003E0FBC"/>
    <w:rPr>
      <w:sz w:val="16"/>
      <w:szCs w:val="16"/>
    </w:rPr>
  </w:style>
  <w:style w:type="character" w:styleId="a9">
    <w:name w:val="page number"/>
    <w:basedOn w:val="a0"/>
    <w:rsid w:val="00186EA0"/>
  </w:style>
  <w:style w:type="character" w:customStyle="1" w:styleId="aa">
    <w:name w:val="Нижний колонтитул Знак"/>
    <w:link w:val="ab"/>
    <w:uiPriority w:val="99"/>
    <w:qFormat/>
    <w:rsid w:val="009E63B3"/>
    <w:rPr>
      <w:sz w:val="24"/>
      <w:szCs w:val="24"/>
    </w:rPr>
  </w:style>
  <w:style w:type="character" w:customStyle="1" w:styleId="InternetLink">
    <w:name w:val="Internet Link"/>
    <w:unhideWhenUsed/>
    <w:qFormat/>
    <w:rsid w:val="00397651"/>
    <w:rPr>
      <w:color w:val="0000FF"/>
      <w:u w:val="single"/>
    </w:rPr>
  </w:style>
  <w:style w:type="character" w:customStyle="1" w:styleId="21">
    <w:name w:val="Знак Знак2"/>
    <w:qFormat/>
    <w:rsid w:val="007F4AAE"/>
    <w:rPr>
      <w:sz w:val="24"/>
      <w:szCs w:val="24"/>
      <w:lang w:val="ru-RU" w:eastAsia="ru-RU" w:bidi="ar-SA"/>
    </w:rPr>
  </w:style>
  <w:style w:type="character" w:customStyle="1" w:styleId="ac">
    <w:name w:val="Подзаголовок Знак"/>
    <w:basedOn w:val="a0"/>
    <w:link w:val="ad"/>
    <w:uiPriority w:val="99"/>
    <w:qFormat/>
    <w:locked/>
    <w:rsid w:val="00730DCE"/>
    <w:rPr>
      <w:rFonts w:ascii="Arial" w:hAnsi="Arial"/>
      <w:sz w:val="24"/>
    </w:rPr>
  </w:style>
  <w:style w:type="character" w:customStyle="1" w:styleId="10">
    <w:name w:val="Подзаголовок Знак1"/>
    <w:basedOn w:val="a0"/>
    <w:qFormat/>
    <w:rsid w:val="00730DCE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FontStyle37">
    <w:name w:val="Font Style37"/>
    <w:uiPriority w:val="99"/>
    <w:qFormat/>
    <w:rsid w:val="00F13E70"/>
    <w:rPr>
      <w:rFonts w:ascii="Times New Roman" w:hAnsi="Times New Roman" w:cs="Times New Roman"/>
      <w:sz w:val="20"/>
      <w:szCs w:val="20"/>
    </w:rPr>
  </w:style>
  <w:style w:type="character" w:customStyle="1" w:styleId="20">
    <w:name w:val="Заголовок 2 Знак"/>
    <w:basedOn w:val="a0"/>
    <w:link w:val="2"/>
    <w:uiPriority w:val="9"/>
    <w:semiHidden/>
    <w:qFormat/>
    <w:rsid w:val="00406F4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e">
    <w:name w:val="Текст Знак"/>
    <w:basedOn w:val="a0"/>
    <w:link w:val="af"/>
    <w:qFormat/>
    <w:rsid w:val="00406F4E"/>
    <w:rPr>
      <w:sz w:val="24"/>
      <w:szCs w:val="24"/>
    </w:rPr>
  </w:style>
  <w:style w:type="character" w:customStyle="1" w:styleId="af0">
    <w:name w:val="Основной текст с отступом Знак"/>
    <w:basedOn w:val="a0"/>
    <w:link w:val="BodyTextIndented"/>
    <w:uiPriority w:val="99"/>
    <w:semiHidden/>
    <w:qFormat/>
    <w:rsid w:val="00406F4E"/>
  </w:style>
  <w:style w:type="character" w:customStyle="1" w:styleId="3">
    <w:name w:val="Основной текст 3 Знак"/>
    <w:basedOn w:val="a0"/>
    <w:link w:val="30"/>
    <w:semiHidden/>
    <w:qFormat/>
    <w:rsid w:val="00406F4E"/>
    <w:rPr>
      <w:sz w:val="16"/>
      <w:szCs w:val="16"/>
    </w:rPr>
  </w:style>
  <w:style w:type="character" w:customStyle="1" w:styleId="6">
    <w:name w:val="Основной текст (6) + Полужирный"/>
    <w:qFormat/>
    <w:rsid w:val="00CC6E57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WW8Num3z0">
    <w:name w:val="WW8Num3z0"/>
    <w:qFormat/>
    <w:rPr>
      <w:rFonts w:ascii="Noto Sans Symbols;Cambria" w:eastAsia="Noto Sans Symbols;Cambria" w:hAnsi="Noto Sans Symbols;Cambria" w:cs="Noto Sans Symbols;Cambria"/>
      <w:sz w:val="20"/>
      <w:szCs w:val="20"/>
    </w:rPr>
  </w:style>
  <w:style w:type="character" w:customStyle="1" w:styleId="WW8Num3z1">
    <w:name w:val="WW8Num3z1"/>
    <w:qFormat/>
    <w:rPr>
      <w:rFonts w:ascii="Courier New" w:eastAsia="Courier New" w:hAnsi="Courier New" w:cs="Courier New"/>
      <w:sz w:val="20"/>
      <w:szCs w:val="20"/>
    </w:rPr>
  </w:style>
  <w:style w:type="paragraph" w:styleId="af1">
    <w:name w:val="Title"/>
    <w:basedOn w:val="a"/>
    <w:next w:val="a7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7">
    <w:name w:val="Body Text"/>
    <w:basedOn w:val="a"/>
    <w:link w:val="a6"/>
    <w:rsid w:val="00BD4709"/>
    <w:pPr>
      <w:spacing w:after="120"/>
    </w:pPr>
  </w:style>
  <w:style w:type="paragraph" w:styleId="af2">
    <w:name w:val="List"/>
    <w:basedOn w:val="a7"/>
    <w:rPr>
      <w:rFonts w:cs="Arial"/>
    </w:rPr>
  </w:style>
  <w:style w:type="paragraph" w:styleId="af3">
    <w:name w:val="caption"/>
    <w:basedOn w:val="a"/>
    <w:uiPriority w:val="99"/>
    <w:semiHidden/>
    <w:unhideWhenUsed/>
    <w:qFormat/>
    <w:rsid w:val="00730DCE"/>
    <w:pPr>
      <w:widowControl w:val="0"/>
      <w:spacing w:before="240" w:after="60"/>
      <w:jc w:val="center"/>
    </w:pPr>
    <w:rPr>
      <w:rFonts w:ascii="Arial" w:hAnsi="Arial"/>
      <w:b/>
      <w:kern w:val="2"/>
      <w:sz w:val="32"/>
      <w:szCs w:val="20"/>
    </w:rPr>
  </w:style>
  <w:style w:type="paragraph" w:styleId="af4">
    <w:name w:val="index heading"/>
    <w:basedOn w:val="a"/>
    <w:qFormat/>
    <w:pPr>
      <w:suppressLineNumbers/>
    </w:pPr>
    <w:rPr>
      <w:rFonts w:cs="Arial"/>
    </w:rPr>
  </w:style>
  <w:style w:type="paragraph" w:customStyle="1" w:styleId="user0">
    <w:name w:val="Заголовок (user)"/>
    <w:basedOn w:val="a"/>
    <w:next w:val="a7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user1">
    <w:name w:val="Указатель (user)"/>
    <w:basedOn w:val="a"/>
    <w:qFormat/>
    <w:pPr>
      <w:suppressLineNumbers/>
    </w:pPr>
    <w:rPr>
      <w:rFonts w:cs="Arial"/>
    </w:rPr>
  </w:style>
  <w:style w:type="paragraph" w:styleId="af5">
    <w:name w:val="Normal (Web)"/>
    <w:basedOn w:val="a"/>
    <w:qFormat/>
    <w:rsid w:val="001B26F1"/>
    <w:pPr>
      <w:spacing w:beforeAutospacing="1" w:afterAutospacing="1"/>
    </w:pPr>
  </w:style>
  <w:style w:type="paragraph" w:styleId="22">
    <w:name w:val="List 2"/>
    <w:basedOn w:val="a"/>
    <w:qFormat/>
    <w:rsid w:val="00FF6AC7"/>
    <w:pPr>
      <w:ind w:left="566" w:hanging="283"/>
    </w:pPr>
  </w:style>
  <w:style w:type="paragraph" w:styleId="23">
    <w:name w:val="Body Text Indent 2"/>
    <w:basedOn w:val="a"/>
    <w:qFormat/>
    <w:rsid w:val="00FF6AC7"/>
    <w:pPr>
      <w:spacing w:after="120" w:line="480" w:lineRule="auto"/>
      <w:ind w:left="283"/>
    </w:pPr>
  </w:style>
  <w:style w:type="paragraph" w:styleId="af6">
    <w:name w:val="footnote text"/>
    <w:basedOn w:val="a"/>
    <w:semiHidden/>
    <w:rsid w:val="00FF6AC7"/>
    <w:rPr>
      <w:sz w:val="20"/>
      <w:szCs w:val="20"/>
    </w:rPr>
  </w:style>
  <w:style w:type="paragraph" w:styleId="af7">
    <w:name w:val="Balloon Text"/>
    <w:basedOn w:val="a"/>
    <w:semiHidden/>
    <w:qFormat/>
    <w:rsid w:val="00BF6BDD"/>
    <w:rPr>
      <w:rFonts w:ascii="Tahoma" w:hAnsi="Tahoma" w:cs="Tahoma"/>
      <w:sz w:val="16"/>
      <w:szCs w:val="16"/>
    </w:rPr>
  </w:style>
  <w:style w:type="paragraph" w:styleId="24">
    <w:name w:val="Body Text 2"/>
    <w:basedOn w:val="a"/>
    <w:qFormat/>
    <w:rsid w:val="00BD4709"/>
    <w:pPr>
      <w:spacing w:after="120" w:line="480" w:lineRule="auto"/>
    </w:pPr>
  </w:style>
  <w:style w:type="paragraph" w:styleId="af8">
    <w:name w:val="annotation text"/>
    <w:basedOn w:val="a"/>
    <w:semiHidden/>
    <w:rsid w:val="003E0FBC"/>
    <w:rPr>
      <w:sz w:val="20"/>
      <w:szCs w:val="20"/>
    </w:rPr>
  </w:style>
  <w:style w:type="paragraph" w:styleId="af9">
    <w:name w:val="annotation subject"/>
    <w:basedOn w:val="af8"/>
    <w:next w:val="af8"/>
    <w:semiHidden/>
    <w:qFormat/>
    <w:rsid w:val="003E0FBC"/>
    <w:rPr>
      <w:b/>
      <w:bCs/>
    </w:rPr>
  </w:style>
  <w:style w:type="paragraph" w:customStyle="1" w:styleId="afa">
    <w:name w:val="Знак"/>
    <w:basedOn w:val="a"/>
    <w:qFormat/>
    <w:rsid w:val="002D0793"/>
    <w:pPr>
      <w:spacing w:after="160" w:line="240" w:lineRule="exact"/>
    </w:pPr>
    <w:rPr>
      <w:rFonts w:ascii="Verdana" w:hAnsi="Verdana"/>
      <w:sz w:val="20"/>
      <w:szCs w:val="20"/>
    </w:rPr>
  </w:style>
  <w:style w:type="paragraph" w:customStyle="1" w:styleId="user2">
    <w:name w:val="Колонтитулы (user)"/>
    <w:basedOn w:val="a"/>
    <w:qFormat/>
  </w:style>
  <w:style w:type="paragraph" w:customStyle="1" w:styleId="afb">
    <w:name w:val="Колонтитулы"/>
    <w:basedOn w:val="a"/>
    <w:qFormat/>
  </w:style>
  <w:style w:type="paragraph" w:styleId="ab">
    <w:name w:val="footer"/>
    <w:basedOn w:val="a"/>
    <w:link w:val="aa"/>
    <w:uiPriority w:val="99"/>
    <w:rsid w:val="00186EA0"/>
    <w:pPr>
      <w:tabs>
        <w:tab w:val="center" w:pos="4677"/>
        <w:tab w:val="right" w:pos="9355"/>
      </w:tabs>
    </w:pPr>
  </w:style>
  <w:style w:type="paragraph" w:customStyle="1" w:styleId="25">
    <w:name w:val="Знак2"/>
    <w:basedOn w:val="a"/>
    <w:qFormat/>
    <w:rsid w:val="005E6053"/>
    <w:pPr>
      <w:tabs>
        <w:tab w:val="left" w:pos="708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fc">
    <w:name w:val="header"/>
    <w:basedOn w:val="a"/>
    <w:rsid w:val="0006135B"/>
    <w:pPr>
      <w:tabs>
        <w:tab w:val="center" w:pos="4677"/>
        <w:tab w:val="right" w:pos="9355"/>
      </w:tabs>
    </w:pPr>
  </w:style>
  <w:style w:type="paragraph" w:customStyle="1" w:styleId="11">
    <w:name w:val="Знак1"/>
    <w:basedOn w:val="a"/>
    <w:qFormat/>
    <w:rsid w:val="00626812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afd">
    <w:name w:val="Знак Знак Знак"/>
    <w:basedOn w:val="a"/>
    <w:qFormat/>
    <w:rsid w:val="00397651"/>
    <w:pPr>
      <w:spacing w:after="160" w:line="240" w:lineRule="exact"/>
    </w:pPr>
    <w:rPr>
      <w:rFonts w:ascii="Verdana" w:hAnsi="Verdana"/>
      <w:sz w:val="20"/>
      <w:szCs w:val="20"/>
    </w:rPr>
  </w:style>
  <w:style w:type="paragraph" w:customStyle="1" w:styleId="CharChar">
    <w:name w:val="Знак Знак Знак Знак Знак Знак Char Char Знак Знак Знак Знак"/>
    <w:basedOn w:val="afe"/>
    <w:autoRedefine/>
    <w:qFormat/>
    <w:rsid w:val="007F4AAE"/>
    <w:pPr>
      <w:tabs>
        <w:tab w:val="left" w:pos="777"/>
      </w:tabs>
      <w:snapToGrid w:val="0"/>
      <w:spacing w:before="80" w:after="80" w:line="436" w:lineRule="exact"/>
      <w:ind w:left="777" w:hanging="420"/>
      <w:jc w:val="both"/>
      <w:outlineLvl w:val="3"/>
    </w:pPr>
    <w:rPr>
      <w:rFonts w:ascii="Arial" w:eastAsia="Arial" w:hAnsi="Arial" w:cs="Arial"/>
      <w:b/>
      <w:kern w:val="2"/>
      <w:sz w:val="24"/>
      <w:szCs w:val="24"/>
      <w:lang w:val="en-US" w:eastAsia="zh-CN"/>
    </w:rPr>
  </w:style>
  <w:style w:type="paragraph" w:styleId="afe">
    <w:name w:val="Document Map"/>
    <w:basedOn w:val="a"/>
    <w:semiHidden/>
    <w:qFormat/>
    <w:rsid w:val="007F4AAE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small">
    <w:name w:val="small"/>
    <w:basedOn w:val="a"/>
    <w:qFormat/>
    <w:rsid w:val="00C1273A"/>
    <w:pPr>
      <w:spacing w:beforeAutospacing="1" w:afterAutospacing="1"/>
      <w:jc w:val="both"/>
    </w:pPr>
    <w:rPr>
      <w:color w:val="333333"/>
      <w:sz w:val="26"/>
      <w:szCs w:val="26"/>
    </w:rPr>
  </w:style>
  <w:style w:type="paragraph" w:styleId="aff">
    <w:name w:val="List Paragraph"/>
    <w:basedOn w:val="a"/>
    <w:qFormat/>
    <w:pPr>
      <w:spacing w:after="200"/>
      <w:ind w:left="720"/>
      <w:contextualSpacing/>
    </w:pPr>
  </w:style>
  <w:style w:type="paragraph" w:customStyle="1" w:styleId="Default">
    <w:name w:val="Default"/>
    <w:qFormat/>
    <w:rsid w:val="00EF2768"/>
    <w:rPr>
      <w:color w:val="000000"/>
      <w:sz w:val="24"/>
      <w:szCs w:val="24"/>
    </w:rPr>
  </w:style>
  <w:style w:type="paragraph" w:styleId="ad">
    <w:name w:val="Subtitle"/>
    <w:basedOn w:val="a"/>
    <w:link w:val="ac"/>
    <w:uiPriority w:val="99"/>
    <w:qFormat/>
    <w:rsid w:val="00730DCE"/>
    <w:pPr>
      <w:widowControl w:val="0"/>
      <w:spacing w:after="60"/>
      <w:jc w:val="center"/>
    </w:pPr>
    <w:rPr>
      <w:rFonts w:ascii="Arial" w:hAnsi="Arial"/>
      <w:szCs w:val="20"/>
    </w:rPr>
  </w:style>
  <w:style w:type="paragraph" w:styleId="af">
    <w:name w:val="Plain Text"/>
    <w:basedOn w:val="a"/>
    <w:link w:val="ae"/>
    <w:qFormat/>
    <w:pPr>
      <w:spacing w:before="280" w:after="280"/>
    </w:pPr>
  </w:style>
  <w:style w:type="paragraph" w:customStyle="1" w:styleId="BodyTextIndented">
    <w:name w:val="Body Text;Indented"/>
    <w:basedOn w:val="a"/>
    <w:link w:val="af0"/>
    <w:uiPriority w:val="99"/>
    <w:semiHidden/>
    <w:unhideWhenUsed/>
    <w:qFormat/>
    <w:rsid w:val="00406F4E"/>
    <w:pPr>
      <w:spacing w:after="120"/>
      <w:ind w:left="283"/>
    </w:pPr>
    <w:rPr>
      <w:sz w:val="20"/>
      <w:szCs w:val="20"/>
    </w:rPr>
  </w:style>
  <w:style w:type="paragraph" w:styleId="30">
    <w:name w:val="Body Text 3"/>
    <w:basedOn w:val="a"/>
    <w:link w:val="3"/>
    <w:semiHidden/>
    <w:qFormat/>
    <w:rsid w:val="00406F4E"/>
    <w:pPr>
      <w:spacing w:after="120"/>
    </w:pPr>
    <w:rPr>
      <w:sz w:val="16"/>
      <w:szCs w:val="16"/>
    </w:rPr>
  </w:style>
  <w:style w:type="paragraph" w:customStyle="1" w:styleId="aff0">
    <w:name w:val="Содержимое врезки"/>
    <w:basedOn w:val="a"/>
    <w:qFormat/>
  </w:style>
  <w:style w:type="paragraph" w:customStyle="1" w:styleId="user3">
    <w:name w:val="Содержимое врезки (user)"/>
    <w:basedOn w:val="a"/>
    <w:qFormat/>
  </w:style>
  <w:style w:type="numbering" w:customStyle="1" w:styleId="aff1">
    <w:name w:val="Без списка"/>
    <w:uiPriority w:val="99"/>
    <w:semiHidden/>
    <w:unhideWhenUsed/>
    <w:qFormat/>
  </w:style>
  <w:style w:type="numbering" w:customStyle="1" w:styleId="WW8Num1">
    <w:name w:val="WW8Num1"/>
    <w:qFormat/>
  </w:style>
  <w:style w:type="numbering" w:customStyle="1" w:styleId="WW8Num15">
    <w:name w:val="WW8Num15"/>
    <w:qFormat/>
  </w:style>
  <w:style w:type="numbering" w:customStyle="1" w:styleId="WW8Num5">
    <w:name w:val="WW8Num5"/>
    <w:qFormat/>
  </w:style>
  <w:style w:type="numbering" w:customStyle="1" w:styleId="WW8Num3">
    <w:name w:val="WW8Num3"/>
    <w:qFormat/>
  </w:style>
  <w:style w:type="numbering" w:customStyle="1" w:styleId="WW8Num6">
    <w:name w:val="WW8Num6"/>
    <w:qFormat/>
  </w:style>
  <w:style w:type="table" w:styleId="aff2">
    <w:name w:val="Table Grid"/>
    <w:basedOn w:val="a1"/>
    <w:rsid w:val="007B57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2">
    <w:name w:val="Table Grid 1"/>
    <w:basedOn w:val="a1"/>
    <w:rsid w:val="00413F18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1A44DDB-222F-4EC9-A556-805CD84ACA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4549</Words>
  <Characters>25934</Characters>
  <Application>Microsoft Office Word</Application>
  <DocSecurity>0</DocSecurity>
  <Lines>216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</vt:lpstr>
    </vt:vector>
  </TitlesOfParts>
  <Company>ФИРО</Company>
  <LinksUpToDate>false</LinksUpToDate>
  <CharactersWithSpaces>30423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</dc:title>
  <dc:subject/>
  <dc:creator>BLINOV</dc:creator>
  <dc:description/>
  <cp:lastModifiedBy>IT-Cube-Server</cp:lastModifiedBy>
  <cp:revision>3</cp:revision>
  <cp:lastPrinted>2023-04-08T13:12:00Z</cp:lastPrinted>
  <dcterms:created xsi:type="dcterms:W3CDTF">2025-11-13T01:55:00Z</dcterms:created>
  <dcterms:modified xsi:type="dcterms:W3CDTF">2025-11-13T01:55:00Z</dcterms:modified>
  <dc:language>ru-RU</dc:language>
</cp:coreProperties>
</file>